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50" w:rsidRDefault="00114950" w:rsidP="00114950">
      <w:pPr>
        <w:widowControl w:val="0"/>
        <w:autoSpaceDE w:val="0"/>
        <w:autoSpaceDN w:val="0"/>
        <w:adjustRightInd w:val="0"/>
      </w:pPr>
      <w:bookmarkStart w:id="0" w:name="_GoBack"/>
      <w:bookmarkEnd w:id="0"/>
    </w:p>
    <w:p w:rsidR="00114950" w:rsidRDefault="00114950" w:rsidP="00114950">
      <w:pPr>
        <w:widowControl w:val="0"/>
        <w:autoSpaceDE w:val="0"/>
        <w:autoSpaceDN w:val="0"/>
        <w:adjustRightInd w:val="0"/>
      </w:pPr>
      <w:r>
        <w:rPr>
          <w:b/>
          <w:bCs/>
        </w:rPr>
        <w:t>Section 890.380  Increasers and Reducers</w:t>
      </w:r>
      <w:r>
        <w:t xml:space="preserve"> </w:t>
      </w:r>
    </w:p>
    <w:p w:rsidR="00114950" w:rsidRDefault="00114950" w:rsidP="00114950">
      <w:pPr>
        <w:widowControl w:val="0"/>
        <w:autoSpaceDE w:val="0"/>
        <w:autoSpaceDN w:val="0"/>
        <w:adjustRightInd w:val="0"/>
      </w:pPr>
    </w:p>
    <w:p w:rsidR="00114950" w:rsidRDefault="00114950" w:rsidP="00114950">
      <w:pPr>
        <w:widowControl w:val="0"/>
        <w:autoSpaceDE w:val="0"/>
        <w:autoSpaceDN w:val="0"/>
        <w:adjustRightInd w:val="0"/>
      </w:pPr>
      <w:r>
        <w:t xml:space="preserve">Different Sizes.  Where different sizes of pipes or pipes and fittings are to be connected, the approved proper size increasers, reducers or reducing fittings shall be used between the two sizes. </w:t>
      </w:r>
    </w:p>
    <w:sectPr w:rsidR="00114950" w:rsidSect="001149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4950"/>
    <w:rsid w:val="00114950"/>
    <w:rsid w:val="00473A05"/>
    <w:rsid w:val="00504F54"/>
    <w:rsid w:val="005C3366"/>
    <w:rsid w:val="00D7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Roberts, John</cp:lastModifiedBy>
  <cp:revision>3</cp:revision>
  <dcterms:created xsi:type="dcterms:W3CDTF">2012-06-22T01:36:00Z</dcterms:created>
  <dcterms:modified xsi:type="dcterms:W3CDTF">2012-06-22T01:36:00Z</dcterms:modified>
</cp:coreProperties>
</file>