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7F" w:rsidRDefault="001B4D7F" w:rsidP="001B4D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4D7F" w:rsidRDefault="001B4D7F" w:rsidP="001B4D7F">
      <w:pPr>
        <w:widowControl w:val="0"/>
        <w:autoSpaceDE w:val="0"/>
        <w:autoSpaceDN w:val="0"/>
        <w:adjustRightInd w:val="0"/>
      </w:pPr>
      <w:r>
        <w:t>AUTHORITY:  Implementing and authorized by the Illinois Manufactured Housing and Mobile Home Safety Ac</w:t>
      </w:r>
      <w:r w:rsidR="008533D3">
        <w:t xml:space="preserve">t </w:t>
      </w:r>
      <w:r w:rsidR="00E20002">
        <w:t xml:space="preserve">[430 </w:t>
      </w:r>
      <w:proofErr w:type="spellStart"/>
      <w:r w:rsidR="00E20002">
        <w:t>ILCS</w:t>
      </w:r>
      <w:proofErr w:type="spellEnd"/>
      <w:r w:rsidR="00E20002">
        <w:t xml:space="preserve"> 115/1-15]</w:t>
      </w:r>
      <w:r>
        <w:t xml:space="preserve">. </w:t>
      </w:r>
    </w:p>
    <w:sectPr w:rsidR="001B4D7F" w:rsidSect="001B4D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D7F"/>
    <w:rsid w:val="001B4D7F"/>
    <w:rsid w:val="003F19BB"/>
    <w:rsid w:val="005262AE"/>
    <w:rsid w:val="005807B6"/>
    <w:rsid w:val="005C3366"/>
    <w:rsid w:val="008533D3"/>
    <w:rsid w:val="00E2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533D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533D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Manufactured Housing and Mobile Home Safety Act (Ill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Manufactured Housing and Mobile Home Safety Act (Ill</dc:title>
  <dc:subject/>
  <dc:creator>Illinois General Assembly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