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0A4E" w14:textId="77777777" w:rsidR="00072602" w:rsidRDefault="00072602" w:rsidP="00000AC1"/>
    <w:p w14:paraId="2E353AF0" w14:textId="246437C3" w:rsidR="00000AC1" w:rsidRPr="00000AC1" w:rsidRDefault="00000AC1" w:rsidP="00000AC1">
      <w:r w:rsidRPr="00000AC1">
        <w:t xml:space="preserve">AUTHORITY: </w:t>
      </w:r>
      <w:r w:rsidR="004322E4">
        <w:t xml:space="preserve"> </w:t>
      </w:r>
      <w:r w:rsidRPr="00000AC1">
        <w:t xml:space="preserve">Implementing and authorized by the </w:t>
      </w:r>
      <w:smartTag w:uri="urn:schemas-microsoft-com:office:smarttags" w:element="place">
        <w:smartTag w:uri="urn:schemas-microsoft-com:office:smarttags" w:element="State">
          <w:r w:rsidRPr="00000AC1">
            <w:t>Illinois</w:t>
          </w:r>
        </w:smartTag>
      </w:smartTag>
      <w:r w:rsidRPr="00000AC1">
        <w:t xml:space="preserve"> Manufactured Home Installers Act [430 ILCS 120], the Manufactured Home Quality Assurance Act [430 ILCS 117], and the </w:t>
      </w:r>
      <w:smartTag w:uri="urn:schemas-microsoft-com:office:smarttags" w:element="place">
        <w:smartTag w:uri="urn:schemas-microsoft-com:office:smarttags" w:element="State">
          <w:r w:rsidRPr="00000AC1">
            <w:t>Illinois</w:t>
          </w:r>
        </w:smartTag>
      </w:smartTag>
      <w:r w:rsidRPr="00000AC1">
        <w:t xml:space="preserve"> Mobile Home Tiedown Act [210 ILCS 120].</w:t>
      </w:r>
    </w:p>
    <w:sectPr w:rsidR="00000AC1" w:rsidRPr="00000AC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633B" w14:textId="77777777" w:rsidR="00BD7816" w:rsidRDefault="00CF29DC">
      <w:r>
        <w:separator/>
      </w:r>
    </w:p>
  </w:endnote>
  <w:endnote w:type="continuationSeparator" w:id="0">
    <w:p w14:paraId="1B7EC1F3" w14:textId="77777777" w:rsidR="00BD7816" w:rsidRDefault="00CF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D28B" w14:textId="77777777" w:rsidR="00BD7816" w:rsidRDefault="00CF29DC">
      <w:r>
        <w:separator/>
      </w:r>
    </w:p>
  </w:footnote>
  <w:footnote w:type="continuationSeparator" w:id="0">
    <w:p w14:paraId="568AF86C" w14:textId="77777777" w:rsidR="00BD7816" w:rsidRDefault="00CF2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0AC1"/>
    <w:rsid w:val="000076FB"/>
    <w:rsid w:val="00072602"/>
    <w:rsid w:val="0009729D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322E4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D7816"/>
    <w:rsid w:val="00BF4F52"/>
    <w:rsid w:val="00BF5EF1"/>
    <w:rsid w:val="00C4537A"/>
    <w:rsid w:val="00CB127F"/>
    <w:rsid w:val="00CC13F9"/>
    <w:rsid w:val="00CD3723"/>
    <w:rsid w:val="00CF29DC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8799081"/>
  <w15:docId w15:val="{9A493228-DD0D-4093-A6DC-7688591F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Knudson, Cheryl J.</cp:lastModifiedBy>
  <cp:revision>4</cp:revision>
  <dcterms:created xsi:type="dcterms:W3CDTF">2012-06-22T01:33:00Z</dcterms:created>
  <dcterms:modified xsi:type="dcterms:W3CDTF">2022-08-11T19:26:00Z</dcterms:modified>
</cp:coreProperties>
</file>