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31" w:rsidRDefault="00322731" w:rsidP="00322731">
      <w:pPr>
        <w:widowControl w:val="0"/>
        <w:autoSpaceDE w:val="0"/>
        <w:autoSpaceDN w:val="0"/>
        <w:adjustRightInd w:val="0"/>
      </w:pPr>
    </w:p>
    <w:p w:rsidR="00322731" w:rsidRDefault="00322731" w:rsidP="00322731">
      <w:pPr>
        <w:widowControl w:val="0"/>
        <w:autoSpaceDE w:val="0"/>
        <w:autoSpaceDN w:val="0"/>
        <w:adjustRightInd w:val="0"/>
      </w:pPr>
      <w:r>
        <w:rPr>
          <w:b/>
          <w:bCs/>
        </w:rPr>
        <w:t>Section 860.330  Vector Control</w:t>
      </w:r>
      <w:r>
        <w:t xml:space="preserve"> </w:t>
      </w:r>
    </w:p>
    <w:p w:rsidR="00322731" w:rsidRDefault="00322731" w:rsidP="00322731">
      <w:pPr>
        <w:widowControl w:val="0"/>
        <w:autoSpaceDE w:val="0"/>
        <w:autoSpaceDN w:val="0"/>
        <w:adjustRightInd w:val="0"/>
      </w:pPr>
    </w:p>
    <w:p w:rsidR="00322731" w:rsidRDefault="00322731" w:rsidP="00322731">
      <w:pPr>
        <w:widowControl w:val="0"/>
        <w:autoSpaceDE w:val="0"/>
        <w:autoSpaceDN w:val="0"/>
        <w:adjustRightInd w:val="0"/>
      </w:pPr>
      <w:r>
        <w:t xml:space="preserve">The management of the manufactured home community shall take the following measures to prevent insects and rodents in the manufactured home community in addition to requirements specified in other Sections of this Part: </w:t>
      </w:r>
    </w:p>
    <w:p w:rsidR="00F42820" w:rsidRDefault="00F42820" w:rsidP="00322731">
      <w:pPr>
        <w:widowControl w:val="0"/>
        <w:autoSpaceDE w:val="0"/>
        <w:autoSpaceDN w:val="0"/>
        <w:adjustRightInd w:val="0"/>
      </w:pPr>
    </w:p>
    <w:p w:rsidR="00322731" w:rsidRDefault="00322731" w:rsidP="00322731">
      <w:pPr>
        <w:widowControl w:val="0"/>
        <w:autoSpaceDE w:val="0"/>
        <w:autoSpaceDN w:val="0"/>
        <w:adjustRightInd w:val="0"/>
        <w:ind w:left="1440" w:hanging="720"/>
      </w:pPr>
      <w:r>
        <w:t>a)</w:t>
      </w:r>
      <w:r>
        <w:tab/>
        <w:t>Areas of ponding water and items which hold water such as tires shall be eliminated</w:t>
      </w:r>
      <w:r w:rsidR="00757DBE">
        <w:t xml:space="preserve"> (Type A Violation)</w:t>
      </w:r>
      <w:r>
        <w:t xml:space="preserve">; </w:t>
      </w:r>
    </w:p>
    <w:p w:rsidR="00F42820" w:rsidRDefault="00F42820" w:rsidP="00D30469">
      <w:pPr>
        <w:widowControl w:val="0"/>
        <w:autoSpaceDE w:val="0"/>
        <w:autoSpaceDN w:val="0"/>
        <w:adjustRightInd w:val="0"/>
      </w:pPr>
    </w:p>
    <w:p w:rsidR="00322731" w:rsidRDefault="00322731" w:rsidP="00322731">
      <w:pPr>
        <w:widowControl w:val="0"/>
        <w:autoSpaceDE w:val="0"/>
        <w:autoSpaceDN w:val="0"/>
        <w:adjustRightInd w:val="0"/>
        <w:ind w:left="1440" w:hanging="720"/>
      </w:pPr>
      <w:r>
        <w:t>b)</w:t>
      </w:r>
      <w:r>
        <w:tab/>
        <w:t>Grass and weeds shall not exceed six inches in height</w:t>
      </w:r>
      <w:r w:rsidR="00757DBE">
        <w:t xml:space="preserve"> (Type A Violation)</w:t>
      </w:r>
      <w:r>
        <w:t xml:space="preserve">; </w:t>
      </w:r>
    </w:p>
    <w:p w:rsidR="00F42820" w:rsidRDefault="00F42820" w:rsidP="00D30469">
      <w:pPr>
        <w:widowControl w:val="0"/>
        <w:autoSpaceDE w:val="0"/>
        <w:autoSpaceDN w:val="0"/>
        <w:adjustRightInd w:val="0"/>
      </w:pPr>
    </w:p>
    <w:p w:rsidR="00322731" w:rsidRDefault="00322731" w:rsidP="00322731">
      <w:pPr>
        <w:widowControl w:val="0"/>
        <w:autoSpaceDE w:val="0"/>
        <w:autoSpaceDN w:val="0"/>
        <w:adjustRightInd w:val="0"/>
        <w:ind w:left="1440" w:hanging="720"/>
      </w:pPr>
      <w:r>
        <w:t>c)</w:t>
      </w:r>
      <w:r>
        <w:tab/>
        <w:t>Firewood shall be stacked at least six inches above the ground or on an impervious surface such as concrete</w:t>
      </w:r>
      <w:r w:rsidR="00757DBE">
        <w:t xml:space="preserve"> (Type A Violation)</w:t>
      </w:r>
      <w:r>
        <w:t xml:space="preserve">; and </w:t>
      </w:r>
    </w:p>
    <w:p w:rsidR="00F42820" w:rsidRDefault="00F42820" w:rsidP="00D30469">
      <w:pPr>
        <w:widowControl w:val="0"/>
        <w:autoSpaceDE w:val="0"/>
        <w:autoSpaceDN w:val="0"/>
        <w:adjustRightInd w:val="0"/>
      </w:pPr>
    </w:p>
    <w:p w:rsidR="00322731" w:rsidRDefault="00322731" w:rsidP="00322731">
      <w:pPr>
        <w:widowControl w:val="0"/>
        <w:autoSpaceDE w:val="0"/>
        <w:autoSpaceDN w:val="0"/>
        <w:adjustRightInd w:val="0"/>
        <w:ind w:left="1440" w:hanging="720"/>
      </w:pPr>
      <w:r>
        <w:t>d)</w:t>
      </w:r>
      <w:r>
        <w:tab/>
        <w:t xml:space="preserve">The manufactured home community shall be cleared daily of animal excrement. </w:t>
      </w:r>
      <w:r w:rsidR="00757DBE">
        <w:t>(Type A Violation)</w:t>
      </w:r>
    </w:p>
    <w:p w:rsidR="00757DBE" w:rsidRDefault="00757DBE" w:rsidP="00D30469">
      <w:pPr>
        <w:widowControl w:val="0"/>
        <w:autoSpaceDE w:val="0"/>
        <w:autoSpaceDN w:val="0"/>
        <w:adjustRightInd w:val="0"/>
      </w:pPr>
      <w:bookmarkStart w:id="0" w:name="_GoBack"/>
      <w:bookmarkEnd w:id="0"/>
    </w:p>
    <w:p w:rsidR="00757DBE" w:rsidRDefault="00757DBE" w:rsidP="00322731">
      <w:pPr>
        <w:widowControl w:val="0"/>
        <w:autoSpaceDE w:val="0"/>
        <w:autoSpaceDN w:val="0"/>
        <w:adjustRightInd w:val="0"/>
        <w:ind w:left="1440" w:hanging="720"/>
      </w:pPr>
      <w:r>
        <w:t>(Source:  Amended at 4</w:t>
      </w:r>
      <w:r w:rsidR="0038170D">
        <w:t>3</w:t>
      </w:r>
      <w:r>
        <w:t xml:space="preserve"> Ill. Reg. </w:t>
      </w:r>
      <w:r w:rsidR="0082679E">
        <w:t>2558</w:t>
      </w:r>
      <w:r>
        <w:t xml:space="preserve">, effective </w:t>
      </w:r>
      <w:r w:rsidR="0082679E">
        <w:t>February 6, 2019</w:t>
      </w:r>
      <w:r>
        <w:t>)</w:t>
      </w:r>
    </w:p>
    <w:sectPr w:rsidR="00757DBE" w:rsidSect="003227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731"/>
    <w:rsid w:val="00246DF7"/>
    <w:rsid w:val="00322731"/>
    <w:rsid w:val="0038170D"/>
    <w:rsid w:val="00387E3D"/>
    <w:rsid w:val="005C3366"/>
    <w:rsid w:val="00757DBE"/>
    <w:rsid w:val="0082679E"/>
    <w:rsid w:val="00BD3132"/>
    <w:rsid w:val="00C03579"/>
    <w:rsid w:val="00D30469"/>
    <w:rsid w:val="00F4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096C7D-7BF1-466F-A19E-E040E15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2019-02-19T15:53:00Z</dcterms:modified>
</cp:coreProperties>
</file>