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33" w:rsidRDefault="00856833" w:rsidP="00856833">
      <w:pPr>
        <w:widowControl w:val="0"/>
        <w:autoSpaceDE w:val="0"/>
        <w:autoSpaceDN w:val="0"/>
        <w:adjustRightInd w:val="0"/>
      </w:pPr>
    </w:p>
    <w:p w:rsidR="00856833" w:rsidRDefault="00856833" w:rsidP="00856833">
      <w:pPr>
        <w:widowControl w:val="0"/>
        <w:autoSpaceDE w:val="0"/>
        <w:autoSpaceDN w:val="0"/>
        <w:adjustRightInd w:val="0"/>
      </w:pPr>
      <w:r>
        <w:rPr>
          <w:b/>
          <w:bCs/>
        </w:rPr>
        <w:t>Section 860.230  Water</w:t>
      </w:r>
      <w:r>
        <w:t xml:space="preserve"> </w:t>
      </w:r>
    </w:p>
    <w:p w:rsidR="00856833" w:rsidRDefault="00856833" w:rsidP="00856833">
      <w:pPr>
        <w:widowControl w:val="0"/>
        <w:autoSpaceDE w:val="0"/>
        <w:autoSpaceDN w:val="0"/>
        <w:adjustRightInd w:val="0"/>
      </w:pPr>
    </w:p>
    <w:p w:rsidR="00856833" w:rsidRDefault="00856833" w:rsidP="00856833">
      <w:pPr>
        <w:widowControl w:val="0"/>
        <w:autoSpaceDE w:val="0"/>
        <w:autoSpaceDN w:val="0"/>
        <w:adjustRightInd w:val="0"/>
        <w:ind w:left="1440" w:hanging="720"/>
      </w:pPr>
      <w:r>
        <w:t>a)</w:t>
      </w:r>
      <w:r>
        <w:tab/>
        <w:t xml:space="preserve">Potable water shall be provided at each site. The source of the water shall be either a community public water supply system regulated by the Illinois Environmental Protection Agency or a system regulated by the Department.  Systems regulated by the Department shall comply with one of the following: </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1)</w:t>
      </w:r>
      <w:r>
        <w:tab/>
        <w:t xml:space="preserve">The construction and water quality requirements of the Drinking Water Systems Code shall be met.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2)</w:t>
      </w:r>
      <w:r>
        <w:tab/>
        <w:t xml:space="preserve">Water wells shall be located and constructed in accordance with the Illinois Water Well Construction Code and water well pump installation shall comply with the Illinois Water Well Pump Installation Code.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3)</w:t>
      </w:r>
      <w:r>
        <w:tab/>
        <w:t>Surface water supply systems shall be constructed and operated in accordance with the Surface Source Water Treatment Code.</w:t>
      </w:r>
      <w:r w:rsidR="00D32EAC">
        <w:t xml:space="preserve"> (Type B Violation)</w:t>
      </w:r>
      <w:r>
        <w:t xml:space="preserve"> </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1440" w:hanging="720"/>
      </w:pPr>
      <w:r>
        <w:t>b)</w:t>
      </w:r>
      <w:r>
        <w:tab/>
        <w:t xml:space="preserve">The water distribution system shall be subject to the following requirements: </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1)</w:t>
      </w:r>
      <w:r>
        <w:tab/>
        <w:t xml:space="preserve">If the system is connected to a community public water supply system and has one main water meter, the distribution system beyond the main meter shall be subject to the requirements of the Drinking Water Systems Code and the Illinois Plumbing Code and shall be installed and maintained by a licensed Illinois plumber in accordance with the Illinois Plumbing License Law.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2)</w:t>
      </w:r>
      <w:r>
        <w:tab/>
        <w:t xml:space="preserve">If the system is connected to a community public water supply system and the residents are billed by the manufactured home community owner for the water based on the readings from the meters at each site, the manufactured home community owner is considered a water supplier and is subject to the requirements of the Illinois Environmental Protection Agency. The distribution system up to the individual service line to each home shall be subject to the requirements of the Illinois Environmental Protection Agency.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3)</w:t>
      </w:r>
      <w:r>
        <w:tab/>
        <w:t xml:space="preserve">If the park is served by its own community public water supply system, or the manufactured home community is connected to a community public water supply without a main meter for the manufactured home community, the distribution system up to the individual service line to each home shall be subject to the requirements of the Illinois Environmental Protection Agency.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1440" w:hanging="720"/>
      </w:pPr>
      <w:r>
        <w:t>c)</w:t>
      </w:r>
      <w:r>
        <w:tab/>
        <w:t xml:space="preserve">Water distribution systems not subject to the requirements of the Illinois </w:t>
      </w:r>
      <w:r>
        <w:lastRenderedPageBreak/>
        <w:t xml:space="preserve">Environmental Protection Agency shall be designed and constructed in compliance with the requirements of the Drinking Water Systems Code and the Illinois Plumbing Code and shall be installed and maintained by a licensed Illinois plumber in accordance with the Illinois Plumbing License Law.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1)</w:t>
      </w:r>
      <w:r>
        <w:tab/>
        <w:t xml:space="preserve">The following additional requirements shall be met for all distribution systems: </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A)</w:t>
      </w:r>
      <w:r>
        <w:tab/>
        <w:t xml:space="preserve">The distribution system shall supply water to each site at a minimum pressure of 20 pounds per square inch during periods of peak usage.  A pressure reducing valve shall be installed if the pressure exceeds 80 pounds per square inch.  The distribution pipe shall be looped, whenever possible, and dead end mains shall be equipped with flush hydrants or equivalent.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B)</w:t>
      </w:r>
      <w:r>
        <w:tab/>
        <w:t xml:space="preserve">All water lines under the home shall be protected from freezing.  The manufactured home community rules (Section 860.410) shall address the resident's responsibility concerning protection of water lines from freezing. If heat tapes are used, they must be listed for use for manufactured homes and installed according to the manufacturer's instructions.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160" w:hanging="720"/>
      </w:pPr>
      <w:r>
        <w:t>2)</w:t>
      </w:r>
      <w:r>
        <w:tab/>
        <w:t xml:space="preserve">The following requirements shall be met for distribution systems constructed after July 1, 1998: </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A)</w:t>
      </w:r>
      <w:r>
        <w:tab/>
        <w:t xml:space="preserve">The water main distribution pipe shall be sized in accordance with Table B and be of approved material listed in the "Standard Specifications for Water and Sewer Main Construction in Illinois", </w:t>
      </w:r>
      <w:r w:rsidR="00D32EAC">
        <w:t>2014</w:t>
      </w:r>
      <w:r>
        <w:t xml:space="preserve"> Edition.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B)</w:t>
      </w:r>
      <w:r>
        <w:tab/>
        <w:t>Water mains must include flush hydrants or equivalent at a minimum of every 600 feet and at dead ends of piping. Flushing hydrants shall be sized to provide flows that will give a mean velocity of at least 2</w:t>
      </w:r>
      <w:r w:rsidR="00D32EAC">
        <w:t>½</w:t>
      </w:r>
      <w:r>
        <w:t xml:space="preserve"> feet per second in the distribution piping being flushed.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C)</w:t>
      </w:r>
      <w:r>
        <w:tab/>
        <w:t xml:space="preserve">Each site shall be served with a separate minimum </w:t>
      </w:r>
      <w:r w:rsidR="00D32EAC">
        <w:t>¾</w:t>
      </w:r>
      <w:r>
        <w:t xml:space="preserve"> inch inside diameter service connection.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D)</w:t>
      </w:r>
      <w:r>
        <w:tab/>
        <w:t xml:space="preserve">All water risers shall be at least </w:t>
      </w:r>
      <w:r w:rsidR="00D32EAC">
        <w:t>¾</w:t>
      </w:r>
      <w:r>
        <w:t xml:space="preserve"> inch inside diameter, terminate at least 4 inches above the finished grade, and be separated at least 10 feet horizontally from the sewer riser. </w:t>
      </w:r>
      <w:r w:rsidR="00D32EAC">
        <w:t>(Type B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2880" w:hanging="720"/>
      </w:pPr>
      <w:r>
        <w:t>E)</w:t>
      </w:r>
      <w:r>
        <w:tab/>
        <w:t xml:space="preserve">An approved shut-off valve shall be provided near the street or site line for installations after July 1, 1998. </w:t>
      </w:r>
      <w:r w:rsidR="00D22312">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1440" w:hanging="720"/>
      </w:pPr>
      <w:r>
        <w:t>d)</w:t>
      </w:r>
      <w:r>
        <w:tab/>
        <w:t xml:space="preserve">The manufactured home community owner shall be responsible for sampling of the water supply system </w:t>
      </w:r>
      <w:r w:rsidR="00D32EAC">
        <w:t xml:space="preserve">and submitting the results </w:t>
      </w:r>
      <w:r>
        <w:t xml:space="preserve">as required by the Department.  Routine water sampling will not be required by the Department for water supplies regulated by the Illinois Environmental Protection Agency.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1440" w:hanging="720"/>
      </w:pPr>
      <w:r>
        <w:t>e)</w:t>
      </w:r>
      <w:r>
        <w:tab/>
        <w:t xml:space="preserve">If the water distribution system is not regulated by the Illinois Environmental Protection Agency, the following requirements shall be met.  When a break occurs in the manufactured home community's distribution system or the pressure in the water distribution system is below the minimum 20 pounds per square inch, the Department's regional office (see Section 860.Appendix A) shall be notified by telephone within 24 hours or the next business day.  The affected residents shall be notified immediately by the manufactured home community management of the need to boil their water for three minutes before drinking it.  A sign shall be posted at the entrance(s) of the manufactured home community.  The Department shall advise the manufactured home community when the boil order can be lifted. </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1440" w:hanging="720"/>
      </w:pPr>
      <w:r>
        <w:t>f)</w:t>
      </w:r>
      <w:r>
        <w:tab/>
        <w:t xml:space="preserve">All water leaks in the water distribution system, including those under the manufactured home, shall be repaired within 72 hours after notification from a resident or a Department representative. </w:t>
      </w:r>
      <w:r w:rsidR="00D32EAC">
        <w:t>(Type A Violation)</w:t>
      </w:r>
    </w:p>
    <w:p w:rsidR="00116F57" w:rsidRDefault="00116F57" w:rsidP="008174D1">
      <w:pPr>
        <w:widowControl w:val="0"/>
        <w:autoSpaceDE w:val="0"/>
        <w:autoSpaceDN w:val="0"/>
        <w:adjustRightInd w:val="0"/>
      </w:pPr>
    </w:p>
    <w:p w:rsidR="00856833" w:rsidRDefault="00856833" w:rsidP="00856833">
      <w:pPr>
        <w:widowControl w:val="0"/>
        <w:autoSpaceDE w:val="0"/>
        <w:autoSpaceDN w:val="0"/>
        <w:adjustRightInd w:val="0"/>
        <w:ind w:left="1440" w:hanging="720"/>
      </w:pPr>
      <w:r>
        <w:t>g)</w:t>
      </w:r>
      <w:r>
        <w:tab/>
        <w:t xml:space="preserve">Notification of planned water supply interruptions for periods greater than one hour shall be provided by the manufactured home community management to the residents affected by the interruption. </w:t>
      </w:r>
      <w:r w:rsidR="00D32EAC">
        <w:t>(Type A Violation)</w:t>
      </w:r>
    </w:p>
    <w:p w:rsidR="00D32EAC" w:rsidRDefault="00D32EAC" w:rsidP="008174D1">
      <w:pPr>
        <w:widowControl w:val="0"/>
        <w:autoSpaceDE w:val="0"/>
        <w:autoSpaceDN w:val="0"/>
        <w:adjustRightInd w:val="0"/>
      </w:pPr>
      <w:bookmarkStart w:id="0" w:name="_GoBack"/>
      <w:bookmarkEnd w:id="0"/>
    </w:p>
    <w:p w:rsidR="00D32EAC" w:rsidRDefault="00D32EAC" w:rsidP="00856833">
      <w:pPr>
        <w:widowControl w:val="0"/>
        <w:autoSpaceDE w:val="0"/>
        <w:autoSpaceDN w:val="0"/>
        <w:adjustRightInd w:val="0"/>
        <w:ind w:left="1440" w:hanging="720"/>
      </w:pPr>
      <w:r>
        <w:t>(Source:  Amended at 4</w:t>
      </w:r>
      <w:r w:rsidR="009D381B">
        <w:t>3</w:t>
      </w:r>
      <w:r>
        <w:t xml:space="preserve"> Ill. Reg. </w:t>
      </w:r>
      <w:r w:rsidR="004F6CED">
        <w:t>2558</w:t>
      </w:r>
      <w:r>
        <w:t xml:space="preserve">, effective </w:t>
      </w:r>
      <w:r w:rsidR="004F6CED">
        <w:t>February 6, 2019</w:t>
      </w:r>
      <w:r>
        <w:t>)</w:t>
      </w:r>
    </w:p>
    <w:sectPr w:rsidR="00D32EAC" w:rsidSect="008568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6833"/>
    <w:rsid w:val="00116F57"/>
    <w:rsid w:val="0016232E"/>
    <w:rsid w:val="001A65A1"/>
    <w:rsid w:val="004F6CED"/>
    <w:rsid w:val="005C3366"/>
    <w:rsid w:val="00632597"/>
    <w:rsid w:val="008174D1"/>
    <w:rsid w:val="00856833"/>
    <w:rsid w:val="009D381B"/>
    <w:rsid w:val="00D22312"/>
    <w:rsid w:val="00D32EAC"/>
    <w:rsid w:val="00F5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49C913-379B-4042-95F8-9F3A7624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2019-02-19T15:50:00Z</dcterms:modified>
</cp:coreProperties>
</file>