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DB" w:rsidRDefault="001C37DB" w:rsidP="001C37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37DB" w:rsidRDefault="001C37DB" w:rsidP="001C37D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848.365 </w:t>
      </w:r>
      <w:r w:rsidR="00361744">
        <w:rPr>
          <w:b/>
          <w:bCs/>
        </w:rPr>
        <w:t xml:space="preserve"> </w:t>
      </w:r>
      <w:r>
        <w:rPr>
          <w:b/>
          <w:bCs/>
        </w:rPr>
        <w:t xml:space="preserve"> Photographic and Lithographic Processing Chemicals</w:t>
      </w:r>
      <w:r>
        <w:t xml:space="preserve"> </w:t>
      </w:r>
    </w:p>
    <w:p w:rsidR="001C37DB" w:rsidRDefault="001C37DB" w:rsidP="001C37DB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23"/>
        <w:gridCol w:w="4053"/>
      </w:tblGrid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BRAND NAMES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MANUFACTURERS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Blue Toner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Edwal Scientific Prod. Div.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Citric Acid, Anhydrous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Philip Brothers Chem., Inc.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Colored Toners (Green, Brown, Yellow, Red)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Edwal Scientific Prod. Div.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Developer #922 (3,2,1)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Polychrome Corp.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Developer Part A (#122A)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Polychrome Corp.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Developer Part B (#122B)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Polychrome Corp.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Ethol LPD Paper Developer Liquid Concentrate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Ethol Chemicals, Inc.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Fixer Part 1 (#124) (3,2,1)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Polychrome Corp.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Hi-Fi Developer - Part A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Ulano Corp.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Hi-Fi Developer - Part B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Ulano Corp.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ID 11 Plus Developer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Ilford, Inc.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Ilford Multigrade Developer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Ilford, Inc.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Ilfospeed Fixer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Ilford, Inc.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Kodafix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S11 Activator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S11 Deactivator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Dektol Developer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HC-110 Developer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Developer D-76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Ektaflo Developer – Type 2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Ektaflo Fixer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Ektaflo Stop Bath (3,2,1)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Ektamatic S-30 Stabilizer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Ektamatic S-40 Stabilizer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Farmer's Reducer, Part A (3,2,1)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Farmer's Reducer, Part B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Film Cleaner (1,2,3)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 Kodak Flexicolor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Developer Replenisher, Part A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 xml:space="preserve">Kodak Flexicolor Developer Replenisher, Part B (3) 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Hobby – Pac Color Negative Fixer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Hypo Clearing Agent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Indicator Stop Bath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Lens Cleaner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Liquid Hardener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Microdol-X Developer (3,2,1)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Photo-Flo 200 Solution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Potassium Ferricyanide (3,2,1)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Rapid Fixer, Part A (3,2,1)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Rapid Fixer, Part B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Rapid Selenium Toner (1,3)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Sepia Toner, Part A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Kodak Sepia Toner, Part B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Kodalith Developer, Part A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Kodalith Developer, Part B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Eastman Kodak Co.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Liquid Light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Rockland Colloid Corp.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Maskoid Reducer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Andrew Jeri Co., Inc.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Act Activator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AM 50 Plate Developer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AM 50 Plate Finisher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AM Multigraphics FPC Finisher/Preserver/Cleaner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Adhesive (83-9-101847)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Adhesive (Various)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All Purpose Fountain Solution (2,1)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Anti-Static Spray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Aqua-Flo Varnish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Black Ink M-450, Multilith SF Inks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Blakout Solution (1,2)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Blankdust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 xml:space="preserve">Burnishine Putz Pomade </w:t>
            </w:r>
            <w:r w:rsidR="00081FC5">
              <w:t>(</w:t>
            </w:r>
            <w:r w:rsidRPr="000C646A">
              <w:t>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CML Oil Base Inks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Clean Print (1)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Copier Toner Remover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Degl</w:t>
            </w:r>
            <w:r w:rsidR="00931FC9">
              <w:t>a</w:t>
            </w:r>
            <w:r w:rsidRPr="000C646A">
              <w:t>ze II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Duro-vis Lubricating Oil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EP3 Dry Toner (2)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Electrostatic Developer (Xerox) (3,2,1)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Electrostatic Image Remover Pen (3)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Electrostatic Master Conversion Solution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Electrostatic Master Liquid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Developer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Electrostatic Masters (2)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Electrostatic Solution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Electrostatic Toner (Xerox) (2,1)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Electrostatic Toners (Xerox)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Film Cleaner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Formula 100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Formula 200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Formula 300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Foto Plate 8 Developer Desensitizer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Fuser Oil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Fuser Oil (agent)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Glass Cleaner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High Density Liquid Developer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High Yield Toner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Image Remover Pen Pretreatment Fluid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Ink Anti-Skin Spray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Isopropyl Alcohol 99%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Liquid Cobalt Drier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Liquid Toner (3,2,1)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 &amp; M Metricolor Inks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Multicolor Clear Tack Reducer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Multicolor Rubber Base Inks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Blankrola II Solvent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Blankrola Solvent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CS Ink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Clean N' Easy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Cylinder Cleaner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Deglazing Solvent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Deletion Fluid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Developer/Finisher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Electrostatic Dispe</w:t>
            </w:r>
            <w:r w:rsidR="00931FC9">
              <w:t>r</w:t>
            </w:r>
            <w:r w:rsidRPr="000C646A">
              <w:t>sant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Electrostatic Solution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Electrostatic Solution II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Fountain Solution Concentrate (1,3)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Hand Cleaner (2,1)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Keepeze (1)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Master Cleaner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MBM Ink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ML/MLS Inks &amp; Varnishes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MLPC Ink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MLPD Ink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Padding Compound (2,1,3)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Platex Green Solution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Platex Solution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Press Cleaner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Pump Conditioning Solvent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Repelex Concentrate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Simflo Fountain Concentrate (1,3)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Multilith Surface Conditioner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Multipurpose Fountain Solution Concentrate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Offset Gum Solution (1,3)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Optics Cleaner 2000 (1)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Paste Drier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PhotoDirect Activator Concentrate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PhotoDirect Stop Bath Concentrate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Preservative Solution (2,1,3)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ProGraphic Developer Part A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ProGraphic Developer Part B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ProGraphic Hardener Concentrate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ProGraphic Rapid Fixer Concentrate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Rapid Graphic Developer Concentrate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Rapid Graphic Fixer (Premix)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Rubber Base Plus Inks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Simflo Electrostatic Solution Concentrate (3,1)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Smooth Lith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Spray Adhesive (2,1)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Spray Powder (2,3)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TSC Electrostatic Developer/Toner (2,1)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Toner 7700 (3,2)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Triton Finisher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Triton Negative Image Remover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Triton Negative Plate Developer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Multigraphics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Photo Maskoid Frisket (2,3,1)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Andrew Jeri Co., Inc.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Potassium Ferrocyanide (1)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Graymor Chemical Co., Inc.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Red Potassium Prussiate (1)</w:t>
            </w: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Graymor Chemical Co., Incl.</w:t>
            </w:r>
          </w:p>
        </w:tc>
      </w:tr>
      <w:tr w:rsidR="000C646A" w:rsidRP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646A">
        <w:tblPrEx>
          <w:tblCellMar>
            <w:top w:w="0" w:type="dxa"/>
            <w:bottom w:w="0" w:type="dxa"/>
          </w:tblCellMar>
        </w:tblPrEx>
        <w:tc>
          <w:tcPr>
            <w:tcW w:w="5523" w:type="dxa"/>
          </w:tcPr>
          <w:p w:rsidR="000C646A" w:rsidRP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Rodinal (3,1)</w:t>
            </w:r>
          </w:p>
        </w:tc>
        <w:tc>
          <w:tcPr>
            <w:tcW w:w="4053" w:type="dxa"/>
          </w:tcPr>
          <w:p w:rsidR="000C646A" w:rsidRDefault="000C646A" w:rsidP="000C646A">
            <w:pPr>
              <w:widowControl w:val="0"/>
              <w:autoSpaceDE w:val="0"/>
              <w:autoSpaceDN w:val="0"/>
              <w:adjustRightInd w:val="0"/>
            </w:pPr>
            <w:r w:rsidRPr="000C646A">
              <w:t>Agfa-Gevart, Inc.</w:t>
            </w:r>
          </w:p>
        </w:tc>
      </w:tr>
    </w:tbl>
    <w:p w:rsidR="001C37DB" w:rsidRDefault="001C37DB" w:rsidP="001C37DB">
      <w:pPr>
        <w:widowControl w:val="0"/>
        <w:autoSpaceDE w:val="0"/>
        <w:autoSpaceDN w:val="0"/>
        <w:adjustRightInd w:val="0"/>
      </w:pPr>
    </w:p>
    <w:sectPr w:rsidR="001C37DB" w:rsidSect="001C37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7DB"/>
    <w:rsid w:val="00081FC5"/>
    <w:rsid w:val="000C646A"/>
    <w:rsid w:val="001C37DB"/>
    <w:rsid w:val="00361744"/>
    <w:rsid w:val="005C3366"/>
    <w:rsid w:val="006F41FA"/>
    <w:rsid w:val="00777AB4"/>
    <w:rsid w:val="00931FC9"/>
    <w:rsid w:val="0094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2003-04-14T17:37:00Z</cp:lastPrinted>
  <dcterms:created xsi:type="dcterms:W3CDTF">2012-06-22T01:30:00Z</dcterms:created>
  <dcterms:modified xsi:type="dcterms:W3CDTF">2012-06-22T01:30:00Z</dcterms:modified>
</cp:coreProperties>
</file>