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B0" w:rsidRDefault="00EC65B0" w:rsidP="00EC65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5B0" w:rsidRDefault="00EC65B0" w:rsidP="00EC65B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848.320 </w:t>
      </w:r>
      <w:r w:rsidR="002B244F">
        <w:rPr>
          <w:b/>
          <w:bCs/>
        </w:rPr>
        <w:t xml:space="preserve"> </w:t>
      </w:r>
      <w:r>
        <w:rPr>
          <w:b/>
          <w:bCs/>
        </w:rPr>
        <w:t>Alloys, Clays, Grogs, Minerals, Molding Rubber, Plasters, Plastic Sculptures, Powders, Talcs, Waxes</w:t>
      </w:r>
      <w:r>
        <w:t xml:space="preserve"> </w:t>
      </w:r>
    </w:p>
    <w:p w:rsidR="00EC65B0" w:rsidRDefault="00EC65B0" w:rsidP="00EC65B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7"/>
        <w:gridCol w:w="4509"/>
      </w:tblGrid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BRAND NAMES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MANUFACTURERS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Aluminum Base Alloy A380.1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U.S. Reduction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Amaco Casting Compound (Plaster) (3)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American Art Clay Co.,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Amaco Fireclay Brick Grog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American Art Clay Co.,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Amaco Setstone (Pottery Plaster) (1,2)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American Art Clay Co.,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Amaco Rubber Latex (Molding Rubber)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American Art Clay Co.,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Apex 400 Nepheline Syenite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Imcore Division IMC Industry Group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Celluclay (1,2,3)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Activa Products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2729E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Ceramitalc 10 AC, HDT, No. 1,</w:t>
            </w:r>
            <w:r w:rsidR="000147C1">
              <w:t xml:space="preserve"> </w:t>
            </w:r>
            <w:r w:rsidR="000147C1" w:rsidRPr="005A5ED7">
              <w:t>10A</w:t>
            </w:r>
            <w:r w:rsidR="002729E7">
              <w:t xml:space="preserve"> </w:t>
            </w:r>
          </w:p>
          <w:p w:rsidR="005A5ED7" w:rsidRPr="005A5ED7" w:rsidRDefault="002729E7" w:rsidP="00DE618A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0147C1" w:rsidRPr="005A5ED7">
              <w:t>(Same as Nytal)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R.T. Vanderbilt Co.,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Chevron Refined Wax 143 (3)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Chevron Environmental Health Center,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Cobalt Carbonate (2,3,1)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The Hall Chemical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Cobalt Oxide (70-73% Co) (2,3,1)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The Hall Chemical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Diazo Resin (2,3)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Ulano Corp.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Excel SLIP (2,1)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Excel,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Feldspar G-200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The Feldspar Corp.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Goldart Clay (2,3)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Cedar Heights Clay Co.,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Hydrocal White Gypsum Cement, Southard (1,2,3)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United States Gypsum Co.</w:t>
            </w:r>
          </w:p>
        </w:tc>
      </w:tr>
      <w:tr w:rsidR="000147C1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0147C1" w:rsidRPr="005A5ED7" w:rsidRDefault="000147C1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0147C1" w:rsidRPr="005A5ED7" w:rsidRDefault="000147C1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Industrial Plasters </w:t>
            </w:r>
            <w:r w:rsidR="009E435A">
              <w:t>–</w:t>
            </w:r>
            <w:r w:rsidRPr="005A5ED7">
              <w:t xml:space="preserve"> Pottery, Moulding, Gauging, Art, Casting, and </w:t>
            </w:r>
            <w:r w:rsidR="006803B8">
              <w:t>Dental</w:t>
            </w:r>
            <w:r w:rsidR="002729E7">
              <w:t xml:space="preserve"> </w:t>
            </w:r>
            <w:r w:rsidR="000147C1" w:rsidRPr="005A5ED7">
              <w:t>(20 Varities) (1,2,3)</w:t>
            </w:r>
          </w:p>
        </w:tc>
        <w:tc>
          <w:tcPr>
            <w:tcW w:w="4509" w:type="dxa"/>
          </w:tcPr>
          <w:p w:rsidR="005A5ED7" w:rsidRPr="005A5ED7" w:rsidRDefault="000147C1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United States Gypsum Company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Jordan Ball Clay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Cyprus Industrial Minerals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KT#1-4 (Ball Clay)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Kentucky-Tennessee Clay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Microcrystalline Wax (Victory Brown)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Petrolite Corp.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Microtalc, Talcron, Cercron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Pfizer,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Microthene (MA 778-00) (High Density Polyethylene Powder) (2,3)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U.S. Industrial Chemicals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Microthene (MN 711-20) (Low Density Polyethylene Powder) (2,3)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U.S. Industrial Chemicals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NCR Grog </w:t>
            </w:r>
            <w:r w:rsidR="009E435A">
              <w:t>–</w:t>
            </w:r>
            <w:r w:rsidRPr="005A5ED7">
              <w:t xml:space="preserve"> 48/F Mesh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Maryland Refractories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Nepheline Syenite Peak (270 Mesh)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Imcore Division IMC Industry Group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Nytal 99, 100,100 HR, 200, 300, 300 H, 400 (Same as Ceramitalc)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R. T. Vanderbilt Co.,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Old Mine #4 (Ball Clay)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Kentucky-Tennessee Clay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Plasticizer (Flexicizer)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Plasticizer </w:t>
            </w:r>
            <w:r w:rsidR="00C41635">
              <w:t>–</w:t>
            </w:r>
            <w:r w:rsidRPr="005A5ED7">
              <w:t xml:space="preserve"> Brown (PD 700A/83 PC 04)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Plasticizer </w:t>
            </w:r>
            <w:r w:rsidR="00C41635">
              <w:t>–</w:t>
            </w:r>
            <w:r w:rsidRPr="005A5ED7">
              <w:t xml:space="preserve"> Yellow </w:t>
            </w:r>
            <w:r w:rsidR="00C41635">
              <w:t>(P</w:t>
            </w:r>
            <w:r w:rsidRPr="005A5ED7">
              <w:t>D 400A/30 PC 01)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Plasticizer – Green </w:t>
            </w:r>
            <w:r w:rsidR="00C41635">
              <w:t>(P</w:t>
            </w:r>
            <w:r w:rsidRPr="005A5ED7">
              <w:t>D 514/50 PC 04)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Plasticizer </w:t>
            </w:r>
            <w:r w:rsidR="00C41635">
              <w:t>–</w:t>
            </w:r>
            <w:r w:rsidRPr="005A5ED7">
              <w:t xml:space="preserve"> Red (T 6609)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Plasticizer – Black (PD 808/90 PC 02)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Plasticizer – Red (PD 210 IP/25 PC 03)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Plasticizer </w:t>
            </w:r>
            <w:r w:rsidR="00C41635">
              <w:t>–</w:t>
            </w:r>
            <w:r w:rsidRPr="005A5ED7">
              <w:t xml:space="preserve"> Blue (40 PC 03)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Plasticizer – Orange (PD 303A/15 PC 01)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Plasticizer </w:t>
            </w:r>
            <w:r w:rsidR="00C41635">
              <w:t>–</w:t>
            </w:r>
            <w:r w:rsidRPr="005A5ED7">
              <w:t xml:space="preserve"> Yellow (81 PC 02) (3,2)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Plastisol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Loes Enterprises,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Polyform </w:t>
            </w:r>
            <w:r w:rsidR="00C41635">
              <w:t xml:space="preserve">– </w:t>
            </w:r>
            <w:r w:rsidRPr="005A5ED7">
              <w:t xml:space="preserve">Modeling Material Plastigel (2,3,1) 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Polyform Products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Redart Clay (2,3)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Cedar Heights Clay Co.,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Rutland Tile Grout (2,3)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Rutland,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Soda Ash Natural Light 100#, Salsoda, Trona Soda Ash (2,3,1)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Thompson-Hayward Chemical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 xml:space="preserve">Sodium Silicate </w:t>
            </w:r>
            <w:r w:rsidR="00C41635">
              <w:t xml:space="preserve">– </w:t>
            </w:r>
            <w:r w:rsidR="00C41635" w:rsidRPr="005A5ED7">
              <w:t>Liquid Grade 40 (2,3,1)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Diamond Shamrock</w:t>
            </w:r>
            <w:r w:rsidR="00C41635">
              <w:t xml:space="preserve"> </w:t>
            </w:r>
            <w:r w:rsidR="00C41635" w:rsidRPr="005A5ED7">
              <w:t>Chemicals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6803B8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Superfine Aluminum Leaf No. 200</w:t>
            </w:r>
          </w:p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(Aluminum Flake Powder)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Crescent Bronze Powder Co.,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True Albany Slip Clay (2)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Nammill &amp; Gillespie, Inc.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USG No. 1 Casting Plaster (1,2,3)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United States Gypsum Co.</w:t>
            </w: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 w:rsidRP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USG No. 1 Moulding Plaster, Regular, Southard (1,2,3)</w:t>
            </w: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United States Gypsum Co.</w:t>
            </w:r>
          </w:p>
        </w:tc>
      </w:tr>
      <w:tr w:rsid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5ED7">
        <w:tblPrEx>
          <w:tblCellMar>
            <w:top w:w="0" w:type="dxa"/>
            <w:bottom w:w="0" w:type="dxa"/>
          </w:tblCellMar>
        </w:tblPrEx>
        <w:tc>
          <w:tcPr>
            <w:tcW w:w="5067" w:type="dxa"/>
          </w:tcPr>
          <w:p w:rsidR="005A5ED7" w:rsidRP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USG No. 1 Pottery Plaster, Southard (1,2,3)</w:t>
            </w:r>
          </w:p>
        </w:tc>
        <w:tc>
          <w:tcPr>
            <w:tcW w:w="4509" w:type="dxa"/>
          </w:tcPr>
          <w:p w:rsidR="005A5ED7" w:rsidRDefault="005A5ED7" w:rsidP="00DE618A">
            <w:pPr>
              <w:widowControl w:val="0"/>
              <w:autoSpaceDE w:val="0"/>
              <w:autoSpaceDN w:val="0"/>
              <w:adjustRightInd w:val="0"/>
            </w:pPr>
            <w:r w:rsidRPr="005A5ED7">
              <w:t>United States Gypsum Co.</w:t>
            </w:r>
          </w:p>
        </w:tc>
      </w:tr>
    </w:tbl>
    <w:p w:rsidR="00EC65B0" w:rsidRDefault="00EC65B0" w:rsidP="00EC65B0">
      <w:pPr>
        <w:widowControl w:val="0"/>
        <w:autoSpaceDE w:val="0"/>
        <w:autoSpaceDN w:val="0"/>
        <w:adjustRightInd w:val="0"/>
      </w:pPr>
    </w:p>
    <w:sectPr w:rsidR="00EC65B0" w:rsidSect="00EC6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5B0"/>
    <w:rsid w:val="000147C1"/>
    <w:rsid w:val="001903F9"/>
    <w:rsid w:val="002729E7"/>
    <w:rsid w:val="002B244F"/>
    <w:rsid w:val="005A5ED7"/>
    <w:rsid w:val="005C3366"/>
    <w:rsid w:val="006803B8"/>
    <w:rsid w:val="00717818"/>
    <w:rsid w:val="00862B4E"/>
    <w:rsid w:val="009E435A"/>
    <w:rsid w:val="00C41635"/>
    <w:rsid w:val="00DD5711"/>
    <w:rsid w:val="00DE618A"/>
    <w:rsid w:val="00EA08F7"/>
    <w:rsid w:val="00E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2003-04-14T15:44:00Z</cp:lastPrinted>
  <dcterms:created xsi:type="dcterms:W3CDTF">2012-06-22T01:29:00Z</dcterms:created>
  <dcterms:modified xsi:type="dcterms:W3CDTF">2012-06-22T01:29:00Z</dcterms:modified>
</cp:coreProperties>
</file>