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43" w:rsidRDefault="00E63A43" w:rsidP="00E63A43"/>
    <w:p w:rsidR="004A6F73" w:rsidRPr="00E63A43" w:rsidRDefault="004A6F73" w:rsidP="00E63A43">
      <w:pPr>
        <w:rPr>
          <w:b/>
        </w:rPr>
      </w:pPr>
      <w:r w:rsidRPr="00E63A43">
        <w:rPr>
          <w:b/>
        </w:rPr>
        <w:t>Section 845.15  Incorporated and Referenced Materials</w:t>
      </w:r>
    </w:p>
    <w:p w:rsidR="004A6F73" w:rsidRDefault="004A6F73" w:rsidP="00E63A43"/>
    <w:p w:rsidR="00991090" w:rsidRDefault="00991090" w:rsidP="00991090">
      <w:pPr>
        <w:ind w:firstLine="720"/>
      </w:pPr>
      <w:r>
        <w:t>a)</w:t>
      </w:r>
      <w:r>
        <w:tab/>
        <w:t>The following materials are incorporated in this Part.</w:t>
      </w:r>
    </w:p>
    <w:p w:rsidR="00991090" w:rsidRDefault="00991090" w:rsidP="00231761"/>
    <w:p w:rsidR="00991090" w:rsidRDefault="00991090" w:rsidP="00231761">
      <w:pPr>
        <w:ind w:left="720" w:firstLine="720"/>
      </w:pPr>
      <w:r>
        <w:t>1)</w:t>
      </w:r>
      <w:r>
        <w:tab/>
        <w:t>Federal Regulations:</w:t>
      </w:r>
    </w:p>
    <w:p w:rsidR="00991090" w:rsidRDefault="00991090" w:rsidP="00231761"/>
    <w:p w:rsidR="00991090" w:rsidRDefault="00991090" w:rsidP="00991090">
      <w:pPr>
        <w:ind w:left="2880" w:hanging="714"/>
      </w:pPr>
      <w:r>
        <w:t>A)</w:t>
      </w:r>
      <w:r>
        <w:tab/>
        <w:t xml:space="preserve">Lead Standard:  29 </w:t>
      </w:r>
      <w:smartTag w:uri="urn:schemas-microsoft-com:office:smarttags" w:element="stockticker">
        <w:r>
          <w:t>CFR</w:t>
        </w:r>
      </w:smartTag>
      <w:r>
        <w:t xml:space="preserve"> 1910.1025 and 29 </w:t>
      </w:r>
      <w:smartTag w:uri="urn:schemas-microsoft-com:office:smarttags" w:element="stockticker">
        <w:r>
          <w:t>CFR</w:t>
        </w:r>
      </w:smartTag>
      <w:r>
        <w:t xml:space="preserve"> 1926.62, Occupational Safety and Health Administration (OSHA) (</w:t>
      </w:r>
      <w:r w:rsidR="00674361">
        <w:t>2011</w:t>
      </w:r>
      <w:r w:rsidR="00A11A97">
        <w:t>)</w:t>
      </w:r>
    </w:p>
    <w:p w:rsidR="00991090" w:rsidRDefault="00991090" w:rsidP="00231761"/>
    <w:p w:rsidR="00991090" w:rsidRDefault="00991090" w:rsidP="00991090">
      <w:pPr>
        <w:ind w:left="2880" w:hanging="714"/>
      </w:pPr>
      <w:r>
        <w:t>B)</w:t>
      </w:r>
      <w:r>
        <w:tab/>
        <w:t xml:space="preserve">Respiratory Protection Standard:  29 </w:t>
      </w:r>
      <w:smartTag w:uri="urn:schemas-microsoft-com:office:smarttags" w:element="stockticker">
        <w:r>
          <w:t>CFR</w:t>
        </w:r>
      </w:smartTag>
      <w:r>
        <w:t xml:space="preserve"> 1910.134, OSHA (</w:t>
      </w:r>
      <w:r w:rsidR="00674361">
        <w:t>2012</w:t>
      </w:r>
      <w:r>
        <w:t>)</w:t>
      </w:r>
    </w:p>
    <w:p w:rsidR="00991090" w:rsidRDefault="00991090" w:rsidP="00231761"/>
    <w:p w:rsidR="00991090" w:rsidRDefault="00991090" w:rsidP="00991090">
      <w:pPr>
        <w:ind w:left="2880" w:hanging="714"/>
      </w:pPr>
      <w:r>
        <w:t>C)</w:t>
      </w:r>
      <w:r>
        <w:tab/>
      </w:r>
      <w:r w:rsidR="00674361">
        <w:t xml:space="preserve">Lead-Based Paint </w:t>
      </w:r>
      <w:r w:rsidR="00FE5924">
        <w:t xml:space="preserve">Poisoning </w:t>
      </w:r>
      <w:r w:rsidR="00674361">
        <w:t xml:space="preserve">Prevention in Certain Residential Structures: 40 CFR 745, </w:t>
      </w:r>
      <w:r w:rsidR="00AE4B2E">
        <w:t>s</w:t>
      </w:r>
      <w:r w:rsidR="00674361">
        <w:t>ubparts D, F and L, United States Environmental Protection Agency (USEPA) (2011)</w:t>
      </w:r>
    </w:p>
    <w:p w:rsidR="00991090" w:rsidRDefault="00991090" w:rsidP="00231761"/>
    <w:p w:rsidR="00991090" w:rsidRDefault="00674361" w:rsidP="00991090">
      <w:pPr>
        <w:ind w:left="2880" w:hanging="714"/>
      </w:pPr>
      <w:r>
        <w:t>D</w:t>
      </w:r>
      <w:r w:rsidR="00991090">
        <w:t>)</w:t>
      </w:r>
      <w:r w:rsidR="00991090">
        <w:tab/>
        <w:t xml:space="preserve">Protection of Identity − Research Subjects:  42 </w:t>
      </w:r>
      <w:smartTag w:uri="urn:schemas-microsoft-com:office:smarttags" w:element="stockticker">
        <w:r w:rsidR="00991090">
          <w:t>CFR</w:t>
        </w:r>
      </w:smartTag>
      <w:r w:rsidR="00991090">
        <w:t xml:space="preserve"> 2a 4, Department of Health and Human Services (</w:t>
      </w:r>
      <w:r>
        <w:t>2004</w:t>
      </w:r>
      <w:r w:rsidR="00991090">
        <w:t>)</w:t>
      </w:r>
    </w:p>
    <w:p w:rsidR="00991090" w:rsidRDefault="00991090" w:rsidP="00231761"/>
    <w:p w:rsidR="00991090" w:rsidRDefault="006368E0" w:rsidP="00991090">
      <w:pPr>
        <w:ind w:left="2880" w:hanging="714"/>
      </w:pPr>
      <w:r>
        <w:t>E</w:t>
      </w:r>
      <w:r w:rsidR="00991090">
        <w:t>)</w:t>
      </w:r>
      <w:r w:rsidR="00991090">
        <w:tab/>
        <w:t xml:space="preserve">Lead-Safe Housing Rule: 24 </w:t>
      </w:r>
      <w:smartTag w:uri="urn:schemas-microsoft-com:office:smarttags" w:element="stockticker">
        <w:r w:rsidR="00991090">
          <w:t>CFR</w:t>
        </w:r>
      </w:smartTag>
      <w:r w:rsidR="00991090">
        <w:t xml:space="preserve"> 35, Department of Housing and Urban Development (HUD) (2004)</w:t>
      </w:r>
    </w:p>
    <w:p w:rsidR="00674361" w:rsidRDefault="00674361" w:rsidP="00231761"/>
    <w:p w:rsidR="00674361" w:rsidRDefault="006368E0" w:rsidP="00991090">
      <w:pPr>
        <w:ind w:left="2880" w:hanging="714"/>
      </w:pPr>
      <w:r>
        <w:t>F</w:t>
      </w:r>
      <w:r w:rsidR="00674361">
        <w:t>)</w:t>
      </w:r>
      <w:r w:rsidR="00674361">
        <w:tab/>
        <w:t xml:space="preserve">State </w:t>
      </w:r>
      <w:r w:rsidR="00FE5924">
        <w:t xml:space="preserve">or </w:t>
      </w:r>
      <w:r w:rsidR="00674361">
        <w:t xml:space="preserve">Indian Tribal Lead-based Paint Compliance and Enforcement Programs; Flexible Remedies: 40 CFR 745, </w:t>
      </w:r>
      <w:r w:rsidR="00C94A5A">
        <w:t>s</w:t>
      </w:r>
      <w:r w:rsidR="00674361">
        <w:t xml:space="preserve">ubpart Q, </w:t>
      </w:r>
      <w:r w:rsidR="00C94A5A">
        <w:t>p</w:t>
      </w:r>
      <w:r w:rsidR="00674361">
        <w:t>art 327(b)(3), USEPA (2011)</w:t>
      </w:r>
    </w:p>
    <w:p w:rsidR="006F6BDE" w:rsidRDefault="006F6BDE" w:rsidP="00231761"/>
    <w:p w:rsidR="006F6BDE" w:rsidRDefault="006F6BDE" w:rsidP="006F6BDE">
      <w:pPr>
        <w:ind w:left="2166" w:hanging="684"/>
      </w:pPr>
      <w:r>
        <w:t>2)</w:t>
      </w:r>
      <w:r>
        <w:tab/>
        <w:t>Federal Guidelines:</w:t>
      </w:r>
    </w:p>
    <w:p w:rsidR="006F6BDE" w:rsidRDefault="006F6BDE" w:rsidP="00231761"/>
    <w:p w:rsidR="00A11A97" w:rsidRDefault="006F6BDE" w:rsidP="006F6BDE">
      <w:pPr>
        <w:ind w:left="2880" w:hanging="714"/>
      </w:pPr>
      <w:r>
        <w:t>A)</w:t>
      </w:r>
      <w:r>
        <w:tab/>
        <w:t>Guidelines for the Evaluation and Control of Lead-Based Paint Hazards in Housing, Department of Housing and Urban Development (HUD) (</w:t>
      </w:r>
      <w:r w:rsidR="00674361">
        <w:t>2012</w:t>
      </w:r>
      <w:r>
        <w:t xml:space="preserve">) </w:t>
      </w:r>
    </w:p>
    <w:p w:rsidR="006F6BDE" w:rsidRDefault="006F6BDE" w:rsidP="00A11A97">
      <w:pPr>
        <w:ind w:left="2880"/>
      </w:pPr>
      <w:r>
        <w:t xml:space="preserve">Available from:  Office of </w:t>
      </w:r>
      <w:r w:rsidR="006368E0">
        <w:t>Lead Hazard Control and Healthy Homes</w:t>
      </w:r>
      <w:r w:rsidR="00286A37">
        <w:t>,</w:t>
      </w:r>
      <w:r>
        <w:t xml:space="preserve"> HUD, Room </w:t>
      </w:r>
      <w:r w:rsidR="00674361">
        <w:t>8236</w:t>
      </w:r>
      <w:r>
        <w:t>, 451 Seventh Street, SW, Washington DC 20410</w:t>
      </w:r>
    </w:p>
    <w:p w:rsidR="00674361" w:rsidRDefault="006F6BDE" w:rsidP="006F6BDE">
      <w:pPr>
        <w:ind w:left="2880" w:firstLine="27"/>
      </w:pPr>
      <w:r>
        <w:t xml:space="preserve">Also available online at: </w:t>
      </w:r>
      <w:r w:rsidR="00674361">
        <w:t xml:space="preserve"> </w:t>
      </w:r>
      <w:r w:rsidR="00674361" w:rsidRPr="00507914">
        <w:t>https://www.hud.gov/program_offices/</w:t>
      </w:r>
    </w:p>
    <w:p w:rsidR="006F6BDE" w:rsidRDefault="00674361" w:rsidP="006F6BDE">
      <w:pPr>
        <w:ind w:left="2880" w:firstLine="27"/>
      </w:pPr>
      <w:r>
        <w:t>healthy_homes/lbp/hudguidelines</w:t>
      </w:r>
    </w:p>
    <w:p w:rsidR="00A71E97" w:rsidRDefault="00A71E97" w:rsidP="00231761"/>
    <w:p w:rsidR="00A11A97" w:rsidRDefault="00674361" w:rsidP="00A71E97">
      <w:pPr>
        <w:ind w:left="2880" w:hanging="714"/>
      </w:pPr>
      <w:r>
        <w:t>B</w:t>
      </w:r>
      <w:r w:rsidR="00A71E97">
        <w:t>)</w:t>
      </w:r>
      <w:r w:rsidR="00A71E97">
        <w:tab/>
        <w:t xml:space="preserve">Residential Sampling for Lead: Protocols for Dust and Soil Sampling (USEPA report # EPA 747-R-95-001) (1995) </w:t>
      </w:r>
    </w:p>
    <w:p w:rsidR="00A71E97" w:rsidRDefault="00A71E97" w:rsidP="00A11A97">
      <w:pPr>
        <w:ind w:left="2880" w:hanging="30"/>
      </w:pPr>
      <w:r>
        <w:t xml:space="preserve">Available from: Technical Programs Branch Chemical Management Division, Office of Pollution Prevention and Toxics, U.S. Environmental Protection Agency, 401 M Street, SW, </w:t>
      </w:r>
    </w:p>
    <w:p w:rsidR="00A71E97" w:rsidRDefault="00A71E97" w:rsidP="00A71E97">
      <w:pPr>
        <w:ind w:left="2880" w:hanging="30"/>
      </w:pP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 </w:t>
        </w:r>
        <w:smartTag w:uri="urn:schemas-microsoft-com:office:smarttags" w:element="State">
          <w:r>
            <w:t>DC</w:t>
          </w:r>
        </w:smartTag>
        <w:r>
          <w:t xml:space="preserve"> </w:t>
        </w:r>
        <w:smartTag w:uri="urn:schemas-microsoft-com:office:smarttags" w:element="PostalCode">
          <w:r>
            <w:t>20460</w:t>
          </w:r>
        </w:smartTag>
      </w:smartTag>
    </w:p>
    <w:p w:rsidR="001869E7" w:rsidRDefault="00A71E97" w:rsidP="001869E7">
      <w:pPr>
        <w:ind w:left="2880" w:firstLine="27"/>
      </w:pPr>
      <w:r>
        <w:t>Also available online at:</w:t>
      </w:r>
      <w:r w:rsidR="001869E7" w:rsidRPr="001869E7">
        <w:t xml:space="preserve"> </w:t>
      </w:r>
      <w:r w:rsidR="001869E7">
        <w:t>http:/</w:t>
      </w:r>
      <w:r w:rsidR="00C94A5A">
        <w:t>/</w:t>
      </w:r>
      <w:r w:rsidR="001869E7">
        <w:t>www.epa.gov/sites/production/files/</w:t>
      </w:r>
    </w:p>
    <w:p w:rsidR="00A71E97" w:rsidRDefault="001869E7" w:rsidP="00A71E97">
      <w:pPr>
        <w:ind w:left="2880" w:hanging="30"/>
      </w:pPr>
      <w:r>
        <w:t>2014-03/documents/20</w:t>
      </w:r>
      <w:r w:rsidR="00C94A5A">
        <w:t>0</w:t>
      </w:r>
      <w:r>
        <w:t>2quz.pd</w:t>
      </w:r>
      <w:r w:rsidR="00C94A5A">
        <w:t xml:space="preserve">f </w:t>
      </w:r>
    </w:p>
    <w:p w:rsidR="00A71E97" w:rsidRDefault="00A71E97" w:rsidP="00231761"/>
    <w:p w:rsidR="00A71E97" w:rsidRDefault="001869E7" w:rsidP="00A71E97">
      <w:pPr>
        <w:ind w:left="2880" w:hanging="714"/>
      </w:pPr>
      <w:r>
        <w:lastRenderedPageBreak/>
        <w:t>C</w:t>
      </w:r>
      <w:r w:rsidR="00A71E97">
        <w:t>)</w:t>
      </w:r>
      <w:r w:rsidR="00A71E97">
        <w:tab/>
        <w:t>USEPA Methodology for XRF Performance Characteristic Sheets (USEPA report # EPA 747-R-95-008) (1997)</w:t>
      </w:r>
    </w:p>
    <w:p w:rsidR="00A71E97" w:rsidRDefault="00A71E97" w:rsidP="00A71E97">
      <w:pPr>
        <w:ind w:left="2880" w:firstLine="27"/>
      </w:pPr>
      <w:r>
        <w:t>Available from: Technical Programs Branch Chemical</w:t>
      </w:r>
    </w:p>
    <w:p w:rsidR="00A71E97" w:rsidRDefault="00A71E97" w:rsidP="00A71E97">
      <w:pPr>
        <w:ind w:left="2880" w:firstLine="27"/>
      </w:pPr>
      <w:r>
        <w:t>Management Division, Office of Pollution Prevention and Toxics, U.S. Environmental Protection Agency, 401 M Street, SW,</w:t>
      </w:r>
    </w:p>
    <w:p w:rsidR="00A71E97" w:rsidRDefault="00A71E97" w:rsidP="00A71E97">
      <w:pPr>
        <w:ind w:left="2880" w:firstLine="27"/>
      </w:pP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 </w:t>
        </w:r>
        <w:smartTag w:uri="urn:schemas-microsoft-com:office:smarttags" w:element="State">
          <w:r>
            <w:t>DC</w:t>
          </w:r>
        </w:smartTag>
        <w:r>
          <w:t xml:space="preserve"> </w:t>
        </w:r>
        <w:smartTag w:uri="urn:schemas-microsoft-com:office:smarttags" w:element="PostalCode">
          <w:r>
            <w:t>20460</w:t>
          </w:r>
        </w:smartTag>
      </w:smartTag>
    </w:p>
    <w:p w:rsidR="00A71E97" w:rsidRDefault="00A71E97" w:rsidP="00A71E97">
      <w:pPr>
        <w:ind w:left="2880" w:firstLine="27"/>
      </w:pPr>
      <w:r>
        <w:t>Also available online at:</w:t>
      </w:r>
      <w:r w:rsidR="00C94A5A">
        <w:t xml:space="preserve"> </w:t>
      </w:r>
      <w:r w:rsidR="00C94A5A" w:rsidRPr="00507914">
        <w:t>http://www.epa.gov/sites/production/files/</w:t>
      </w:r>
      <w:r w:rsidR="00C94A5A">
        <w:t xml:space="preserve"> documents/</w:t>
      </w:r>
      <w:r w:rsidR="00FE5924">
        <w:t>r95</w:t>
      </w:r>
      <w:r w:rsidR="001869E7">
        <w:t>-008.pdf</w:t>
      </w:r>
    </w:p>
    <w:p w:rsidR="00096947" w:rsidRDefault="00096947" w:rsidP="00231761"/>
    <w:p w:rsidR="00096947" w:rsidRDefault="001869E7" w:rsidP="00096947">
      <w:pPr>
        <w:ind w:left="2880" w:hanging="714"/>
      </w:pPr>
      <w:r>
        <w:t>D</w:t>
      </w:r>
      <w:r w:rsidR="00096947">
        <w:t>)</w:t>
      </w:r>
      <w:r w:rsidR="00096947">
        <w:tab/>
        <w:t>Laboratory Accreditation Guidelines; Measurement of Lead in Paint, Dust, and Soil (USEPA report # EPA 747-R-92-001) (March 1992)</w:t>
      </w:r>
    </w:p>
    <w:p w:rsidR="00096947" w:rsidRDefault="00096947" w:rsidP="00096947">
      <w:pPr>
        <w:ind w:left="2880" w:firstLine="27"/>
      </w:pPr>
      <w:r>
        <w:t>Available from: Exposure Evaluation Division, TS-798, Office of Pollution Prevention and Toxics, U.S. Environmental Protection Agency, 401 M Street, SW, Washington DC 20460</w:t>
      </w:r>
    </w:p>
    <w:p w:rsidR="001869E7" w:rsidRDefault="001869E7" w:rsidP="00096947">
      <w:pPr>
        <w:ind w:left="2880" w:firstLine="27"/>
      </w:pPr>
      <w:r>
        <w:t xml:space="preserve">Also available online at:  </w:t>
      </w:r>
      <w:r w:rsidRPr="00507914">
        <w:t>http://www.epa.gov/sites/production/</w:t>
      </w:r>
    </w:p>
    <w:p w:rsidR="00096947" w:rsidRDefault="001869E7" w:rsidP="00096947">
      <w:pPr>
        <w:ind w:left="2880" w:firstLine="27"/>
      </w:pPr>
      <w:r>
        <w:t xml:space="preserve">files/documents/92-001.pdf </w:t>
      </w:r>
    </w:p>
    <w:p w:rsidR="00096947" w:rsidRDefault="00096947" w:rsidP="00231761"/>
    <w:p w:rsidR="001869E7" w:rsidRDefault="001869E7" w:rsidP="001869E7">
      <w:pPr>
        <w:ind w:left="2880" w:hanging="720"/>
      </w:pPr>
      <w:r>
        <w:t>E)</w:t>
      </w:r>
      <w:r>
        <w:tab/>
        <w:t xml:space="preserve">American Water Works Association Illinois Section: A </w:t>
      </w:r>
      <w:r w:rsidR="00C94A5A">
        <w:t>G</w:t>
      </w:r>
      <w:r>
        <w:t>uidance Document for Drinking Water Testing (2017)</w:t>
      </w:r>
    </w:p>
    <w:p w:rsidR="001869E7" w:rsidRDefault="001869E7" w:rsidP="001869E7">
      <w:pPr>
        <w:ind w:left="2880"/>
      </w:pPr>
      <w:r>
        <w:t>Available from: American Water Works Association Illinois Section, 545 S. Randall Road, St. Charles IL 60174</w:t>
      </w:r>
    </w:p>
    <w:p w:rsidR="001869E7" w:rsidRDefault="001869E7" w:rsidP="001869E7">
      <w:pPr>
        <w:ind w:left="2880"/>
      </w:pPr>
      <w:r>
        <w:t xml:space="preserve">Also available online at: </w:t>
      </w:r>
      <w:r w:rsidR="00C94A5A" w:rsidRPr="00507914">
        <w:t>http://c.ymcdn.com/sites/</w:t>
      </w:r>
    </w:p>
    <w:p w:rsidR="001869E7" w:rsidRDefault="00524EDD" w:rsidP="001869E7">
      <w:pPr>
        <w:ind w:left="2880"/>
      </w:pPr>
      <w:r w:rsidRPr="00507914">
        <w:t>www.isawwa.org/resource/collection/EFBDCA3F-9F6-4EA1-8A75-C74E82CA020D/Sampling_Drinking_Water_Guidance-rev2.pdf</w:t>
      </w:r>
    </w:p>
    <w:p w:rsidR="001869E7" w:rsidRDefault="001869E7" w:rsidP="00231761"/>
    <w:p w:rsidR="00096947" w:rsidRDefault="00096947" w:rsidP="00096947">
      <w:pPr>
        <w:ind w:left="1425" w:hanging="684"/>
      </w:pPr>
      <w:r>
        <w:t>b)</w:t>
      </w:r>
      <w:r>
        <w:tab/>
        <w:t>All incorporation by reference of federal regulations or guidelines refer to the regulation or guideline on the date specified and do not include any subsequent editions or amendments.</w:t>
      </w:r>
    </w:p>
    <w:p w:rsidR="00096947" w:rsidRDefault="00096947" w:rsidP="00231761"/>
    <w:p w:rsidR="00096947" w:rsidRDefault="00096947" w:rsidP="00096947">
      <w:pPr>
        <w:ind w:left="1425" w:hanging="684"/>
      </w:pPr>
      <w:r>
        <w:t>c)</w:t>
      </w:r>
      <w:r>
        <w:tab/>
        <w:t>The following State statutes and rules are referenced in this Part:</w:t>
      </w:r>
    </w:p>
    <w:p w:rsidR="00096947" w:rsidRDefault="00096947" w:rsidP="00231761"/>
    <w:p w:rsidR="001F1484" w:rsidRDefault="001F1484" w:rsidP="001F1484">
      <w:pPr>
        <w:ind w:left="2166" w:hanging="741"/>
      </w:pPr>
      <w:r>
        <w:t>1)</w:t>
      </w:r>
      <w:r>
        <w:tab/>
        <w:t>Lead Poisoning Prevention Act [410 ILCS 45]</w:t>
      </w:r>
    </w:p>
    <w:p w:rsidR="001869E7" w:rsidRDefault="001869E7" w:rsidP="00231761"/>
    <w:p w:rsidR="00096947" w:rsidRDefault="001869E7" w:rsidP="00096947">
      <w:pPr>
        <w:ind w:left="2166" w:hanging="741"/>
      </w:pPr>
      <w:r>
        <w:t>2</w:t>
      </w:r>
      <w:r w:rsidR="00096947">
        <w:t>)</w:t>
      </w:r>
      <w:r w:rsidR="00096947">
        <w:tab/>
        <w:t>Code of Civil Procedure [735 ILCS 5]</w:t>
      </w:r>
    </w:p>
    <w:p w:rsidR="00096947" w:rsidRDefault="00096947" w:rsidP="00231761"/>
    <w:p w:rsidR="00096947" w:rsidRDefault="001F1484" w:rsidP="00096947">
      <w:pPr>
        <w:ind w:left="2166" w:hanging="741"/>
      </w:pPr>
      <w:r>
        <w:t>3</w:t>
      </w:r>
      <w:r w:rsidR="00096947">
        <w:t>)</w:t>
      </w:r>
      <w:r w:rsidR="00096947">
        <w:tab/>
        <w:t>Communicable Disease Report Act [745 ILCS 45]</w:t>
      </w:r>
    </w:p>
    <w:p w:rsidR="00096947" w:rsidRDefault="00096947" w:rsidP="00231761"/>
    <w:p w:rsidR="00096947" w:rsidRDefault="001F1484" w:rsidP="00096947">
      <w:pPr>
        <w:ind w:left="2166" w:hanging="741"/>
      </w:pPr>
      <w:r>
        <w:t>4</w:t>
      </w:r>
      <w:r w:rsidR="00096947">
        <w:t>)</w:t>
      </w:r>
      <w:r w:rsidR="00096947">
        <w:tab/>
        <w:t>Illinois Clinical Laboratory and Blood Bank Act [210 ILCS 25]</w:t>
      </w:r>
    </w:p>
    <w:p w:rsidR="00096947" w:rsidRDefault="00096947" w:rsidP="00231761"/>
    <w:p w:rsidR="00096947" w:rsidRDefault="001F1484" w:rsidP="00096947">
      <w:pPr>
        <w:ind w:left="2166" w:hanging="741"/>
      </w:pPr>
      <w:r>
        <w:t>5</w:t>
      </w:r>
      <w:r w:rsidR="00096947">
        <w:t>)</w:t>
      </w:r>
      <w:r w:rsidR="00096947">
        <w:tab/>
        <w:t>Freedom of Information Act [</w:t>
      </w:r>
      <w:r w:rsidR="006F3E6F">
        <w:t>5 ILCS 140]</w:t>
      </w:r>
    </w:p>
    <w:p w:rsidR="006F3E6F" w:rsidRDefault="006F3E6F" w:rsidP="00231761"/>
    <w:p w:rsidR="006F3E6F" w:rsidRDefault="001F1484" w:rsidP="00096947">
      <w:pPr>
        <w:ind w:left="2166" w:hanging="741"/>
      </w:pPr>
      <w:r>
        <w:t>6</w:t>
      </w:r>
      <w:r w:rsidR="006F3E6F">
        <w:t>)</w:t>
      </w:r>
      <w:r w:rsidR="006F3E6F">
        <w:tab/>
        <w:t>State Records Act [5 ILCS 160]</w:t>
      </w:r>
    </w:p>
    <w:p w:rsidR="006F3E6F" w:rsidRDefault="006F3E6F" w:rsidP="00231761"/>
    <w:p w:rsidR="006F3E6F" w:rsidRDefault="001F1484" w:rsidP="00096947">
      <w:pPr>
        <w:ind w:left="2166" w:hanging="741"/>
      </w:pPr>
      <w:r>
        <w:t>7</w:t>
      </w:r>
      <w:r w:rsidR="006F3E6F">
        <w:t>)</w:t>
      </w:r>
      <w:r w:rsidR="006F3E6F">
        <w:tab/>
        <w:t>Medical Studies Act [735 ILCS 5/Art. VIII, Part 21]</w:t>
      </w:r>
    </w:p>
    <w:p w:rsidR="00524EDD" w:rsidRDefault="00524EDD" w:rsidP="00231761"/>
    <w:p w:rsidR="00524EDD" w:rsidRDefault="00524EDD" w:rsidP="00096947">
      <w:pPr>
        <w:ind w:left="2166" w:hanging="741"/>
      </w:pPr>
      <w:r>
        <w:t>8)</w:t>
      </w:r>
      <w:r>
        <w:tab/>
        <w:t>Administrative Review Law [735 ILCS 5/Art. III]</w:t>
      </w:r>
    </w:p>
    <w:p w:rsidR="006F3E6F" w:rsidRDefault="006F3E6F" w:rsidP="00231761"/>
    <w:p w:rsidR="006F3E6F" w:rsidRDefault="00524EDD" w:rsidP="00096947">
      <w:pPr>
        <w:ind w:left="2166" w:hanging="741"/>
      </w:pPr>
      <w:r>
        <w:t>9</w:t>
      </w:r>
      <w:r w:rsidR="006F3E6F">
        <w:t>)</w:t>
      </w:r>
      <w:r w:rsidR="006F3E6F">
        <w:tab/>
        <w:t>Rules of Practice and Procedure in Administrative Hearings (77 Ill. Adm. Code 100)</w:t>
      </w:r>
    </w:p>
    <w:p w:rsidR="006F3E6F" w:rsidRDefault="006F3E6F" w:rsidP="00231761"/>
    <w:p w:rsidR="006F3E6F" w:rsidRDefault="00524EDD" w:rsidP="0003448C">
      <w:pPr>
        <w:ind w:left="2166" w:hanging="843"/>
      </w:pPr>
      <w:r>
        <w:t>10</w:t>
      </w:r>
      <w:r w:rsidR="006F3E6F">
        <w:t>)</w:t>
      </w:r>
      <w:r w:rsidR="006F3E6F">
        <w:tab/>
        <w:t xml:space="preserve">Child </w:t>
      </w:r>
      <w:r w:rsidR="001F1484">
        <w:t xml:space="preserve">and Student </w:t>
      </w:r>
      <w:r w:rsidR="006F3E6F">
        <w:t xml:space="preserve">Health </w:t>
      </w:r>
      <w:r w:rsidR="001F1484">
        <w:t>Examination and Immunization</w:t>
      </w:r>
      <w:r w:rsidR="006F3E6F">
        <w:t xml:space="preserve"> Code (77 Ill. Adm. Code 665)</w:t>
      </w:r>
    </w:p>
    <w:p w:rsidR="006F3E6F" w:rsidRDefault="006F3E6F" w:rsidP="00231761"/>
    <w:p w:rsidR="001F1484" w:rsidRDefault="00524EDD" w:rsidP="003D68CA">
      <w:pPr>
        <w:ind w:left="2166" w:hanging="843"/>
      </w:pPr>
      <w:r>
        <w:t>11</w:t>
      </w:r>
      <w:r w:rsidR="0041318F">
        <w:t>)</w:t>
      </w:r>
      <w:r w:rsidR="0041318F">
        <w:tab/>
      </w:r>
      <w:r w:rsidR="001F1484">
        <w:t>Laboratory Service Fees (77 Ill. Adm. Code 475)</w:t>
      </w:r>
    </w:p>
    <w:p w:rsidR="001F1484" w:rsidRDefault="001F1484" w:rsidP="00231761"/>
    <w:p w:rsidR="001F1484" w:rsidRDefault="001F1484" w:rsidP="00544E40">
      <w:pPr>
        <w:ind w:left="2166" w:hanging="843"/>
      </w:pPr>
      <w:r>
        <w:t>1</w:t>
      </w:r>
      <w:r w:rsidR="00524EDD">
        <w:t>2</w:t>
      </w:r>
      <w:r w:rsidR="0041318F">
        <w:t>)</w:t>
      </w:r>
      <w:r w:rsidR="0041318F">
        <w:tab/>
      </w:r>
      <w:r>
        <w:t>Illinois Plumbing Code (77 Ill. Adm. Code 890)</w:t>
      </w:r>
    </w:p>
    <w:p w:rsidR="00E14A73" w:rsidRDefault="00E14A73" w:rsidP="00231761"/>
    <w:p w:rsidR="00E14A73" w:rsidRDefault="00E14A73" w:rsidP="005B2C44">
      <w:pPr>
        <w:ind w:left="2166" w:hanging="843"/>
      </w:pPr>
      <w:r>
        <w:t>13)</w:t>
      </w:r>
      <w:r>
        <w:tab/>
      </w:r>
      <w:r w:rsidRPr="00DD4620">
        <w:t>Early Intervention Services System Act [325 ILCS 20]</w:t>
      </w:r>
    </w:p>
    <w:p w:rsidR="00E14A73" w:rsidRDefault="00E14A73" w:rsidP="00231761"/>
    <w:p w:rsidR="00A731DE" w:rsidRDefault="00A731DE" w:rsidP="004C5080">
      <w:pPr>
        <w:ind w:left="2166" w:hanging="843"/>
      </w:pPr>
      <w:r>
        <w:t>14)</w:t>
      </w:r>
      <w:r>
        <w:tab/>
        <w:t>Healthy Kids Program (89 Ill. Adm. Code 140.485)</w:t>
      </w:r>
    </w:p>
    <w:p w:rsidR="001F1484" w:rsidRDefault="001F1484" w:rsidP="00231761"/>
    <w:p w:rsidR="006F3E6F" w:rsidRDefault="006F3E6F" w:rsidP="006F3E6F">
      <w:pPr>
        <w:tabs>
          <w:tab w:val="left" w:pos="1425"/>
        </w:tabs>
        <w:ind w:left="2166" w:hanging="1425"/>
      </w:pPr>
      <w:r>
        <w:t>d)</w:t>
      </w:r>
      <w:r>
        <w:tab/>
        <w:t>The following federal statute is referenced in this Part:</w:t>
      </w:r>
    </w:p>
    <w:p w:rsidR="006F3E6F" w:rsidRDefault="006F3E6F" w:rsidP="00231761">
      <w:pPr>
        <w:tabs>
          <w:tab w:val="left" w:pos="1425"/>
        </w:tabs>
      </w:pPr>
    </w:p>
    <w:p w:rsidR="006F3E6F" w:rsidRDefault="006F3E6F" w:rsidP="006F3E6F">
      <w:pPr>
        <w:tabs>
          <w:tab w:val="left" w:pos="1425"/>
        </w:tabs>
        <w:ind w:left="1425"/>
      </w:pPr>
      <w:r>
        <w:t>Toxic Substance Control Act (TSCA) (15 USC 2685 405(b)), Standards for Environment Sampling Laboratories</w:t>
      </w:r>
    </w:p>
    <w:p w:rsidR="006F3E6F" w:rsidRDefault="006F3E6F" w:rsidP="00231761"/>
    <w:p w:rsidR="006F3E6F" w:rsidRDefault="006F3E6F" w:rsidP="004C20E6">
      <w:pPr>
        <w:tabs>
          <w:tab w:val="left" w:pos="1425"/>
        </w:tabs>
        <w:ind w:left="1425" w:hanging="684"/>
      </w:pPr>
      <w:r>
        <w:t>e)</w:t>
      </w:r>
      <w:r>
        <w:tab/>
        <w:t xml:space="preserve">The following </w:t>
      </w:r>
      <w:r w:rsidR="004C20E6">
        <w:t xml:space="preserve">laboratory accreditation program </w:t>
      </w:r>
      <w:r>
        <w:t xml:space="preserve"> is referenced in this Part:</w:t>
      </w:r>
      <w:r w:rsidR="004C20E6">
        <w:t xml:space="preserve">  The National Lead Laboratory Accreditation Program (NLLP), also available on line at:  https://www.epa.gov/lead/national-lead-laboratory-accreditation-program-nllap.</w:t>
      </w:r>
    </w:p>
    <w:p w:rsidR="004C20E6" w:rsidRDefault="004C20E6" w:rsidP="00231761">
      <w:pPr>
        <w:tabs>
          <w:tab w:val="left" w:pos="1425"/>
        </w:tabs>
      </w:pPr>
    </w:p>
    <w:p w:rsidR="001F1484" w:rsidRPr="00E63A43" w:rsidRDefault="001F1484" w:rsidP="001F1484">
      <w:pPr>
        <w:tabs>
          <w:tab w:val="left" w:pos="1425"/>
        </w:tabs>
        <w:ind w:left="1425" w:hanging="705"/>
      </w:pPr>
      <w:r>
        <w:t>(Source:  Amended at 4</w:t>
      </w:r>
      <w:r w:rsidR="00FA75B5">
        <w:t>3</w:t>
      </w:r>
      <w:r>
        <w:t xml:space="preserve"> Ill. Reg. </w:t>
      </w:r>
      <w:r w:rsidR="00480280">
        <w:t>2440</w:t>
      </w:r>
      <w:r>
        <w:t xml:space="preserve">, effective </w:t>
      </w:r>
      <w:bookmarkStart w:id="0" w:name="_GoBack"/>
      <w:r w:rsidR="00480280">
        <w:t>February 8, 2019</w:t>
      </w:r>
      <w:bookmarkEnd w:id="0"/>
      <w:r>
        <w:t>)</w:t>
      </w:r>
    </w:p>
    <w:sectPr w:rsidR="001F1484" w:rsidRPr="00E63A4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4E6" w:rsidRDefault="008874E6">
      <w:r>
        <w:separator/>
      </w:r>
    </w:p>
  </w:endnote>
  <w:endnote w:type="continuationSeparator" w:id="0">
    <w:p w:rsidR="008874E6" w:rsidRDefault="008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4E6" w:rsidRDefault="008874E6">
      <w:r>
        <w:separator/>
      </w:r>
    </w:p>
  </w:footnote>
  <w:footnote w:type="continuationSeparator" w:id="0">
    <w:p w:rsidR="008874E6" w:rsidRDefault="00887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314BA5A"/>
    <w:name w:val="AutoList1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B48E4C58"/>
    <w:name w:val="AutoList55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upperLetter"/>
      <w:lvlText w:val="%4)"/>
      <w:lvlJc w:val="left"/>
      <w:pPr>
        <w:ind w:left="0" w:firstLine="0"/>
      </w:pPr>
    </w:lvl>
    <w:lvl w:ilvl="4">
      <w:start w:val="1"/>
      <w:numFmt w:val="lowerRoman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2AB069B"/>
    <w:multiLevelType w:val="hybridMultilevel"/>
    <w:tmpl w:val="B51450D6"/>
    <w:lvl w:ilvl="0" w:tplc="7AAC987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15E5659"/>
    <w:multiLevelType w:val="hybridMultilevel"/>
    <w:tmpl w:val="B6CC2E5A"/>
    <w:lvl w:ilvl="0" w:tplc="B114F4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E366773"/>
    <w:multiLevelType w:val="hybridMultilevel"/>
    <w:tmpl w:val="811216CC"/>
    <w:lvl w:ilvl="0" w:tplc="E7F69098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6E63240A"/>
    <w:multiLevelType w:val="hybridMultilevel"/>
    <w:tmpl w:val="209EA22E"/>
    <w:lvl w:ilvl="0" w:tplc="1B4C772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Letter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lowerLetter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1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upperLetter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Roman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lowerLetter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6F7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448C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87328"/>
    <w:rsid w:val="000943C4"/>
    <w:rsid w:val="00096947"/>
    <w:rsid w:val="00097B01"/>
    <w:rsid w:val="000A2A64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713"/>
    <w:rsid w:val="00155905"/>
    <w:rsid w:val="00163EEE"/>
    <w:rsid w:val="00164756"/>
    <w:rsid w:val="00165CF9"/>
    <w:rsid w:val="001830D0"/>
    <w:rsid w:val="001869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148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1761"/>
    <w:rsid w:val="002324A0"/>
    <w:rsid w:val="002325F1"/>
    <w:rsid w:val="002375DD"/>
    <w:rsid w:val="002524EC"/>
    <w:rsid w:val="00257C28"/>
    <w:rsid w:val="0026224A"/>
    <w:rsid w:val="002667B7"/>
    <w:rsid w:val="00272138"/>
    <w:rsid w:val="002721C1"/>
    <w:rsid w:val="00272986"/>
    <w:rsid w:val="00274640"/>
    <w:rsid w:val="002760EE"/>
    <w:rsid w:val="00286A37"/>
    <w:rsid w:val="00294D28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401D"/>
    <w:rsid w:val="002F5988"/>
    <w:rsid w:val="003010D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D68CA"/>
    <w:rsid w:val="003F0EC8"/>
    <w:rsid w:val="003F2136"/>
    <w:rsid w:val="003F24E6"/>
    <w:rsid w:val="003F3A28"/>
    <w:rsid w:val="003F5FD7"/>
    <w:rsid w:val="003F60AF"/>
    <w:rsid w:val="004014FB"/>
    <w:rsid w:val="00404222"/>
    <w:rsid w:val="0041318F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91F"/>
    <w:rsid w:val="0047017E"/>
    <w:rsid w:val="00471A17"/>
    <w:rsid w:val="004724DC"/>
    <w:rsid w:val="00475AE2"/>
    <w:rsid w:val="00477B8E"/>
    <w:rsid w:val="00480280"/>
    <w:rsid w:val="00483B7F"/>
    <w:rsid w:val="0048457F"/>
    <w:rsid w:val="004925CE"/>
    <w:rsid w:val="00493C66"/>
    <w:rsid w:val="0049486A"/>
    <w:rsid w:val="004A2DF2"/>
    <w:rsid w:val="004A6F73"/>
    <w:rsid w:val="004B0153"/>
    <w:rsid w:val="004B41BC"/>
    <w:rsid w:val="004B6FF4"/>
    <w:rsid w:val="004C20E6"/>
    <w:rsid w:val="004C5080"/>
    <w:rsid w:val="004D6EED"/>
    <w:rsid w:val="004D73D3"/>
    <w:rsid w:val="004E49DF"/>
    <w:rsid w:val="004E513F"/>
    <w:rsid w:val="005001C5"/>
    <w:rsid w:val="005039E7"/>
    <w:rsid w:val="0050660E"/>
    <w:rsid w:val="00507914"/>
    <w:rsid w:val="005109B5"/>
    <w:rsid w:val="00512795"/>
    <w:rsid w:val="00517913"/>
    <w:rsid w:val="0052308E"/>
    <w:rsid w:val="005232CE"/>
    <w:rsid w:val="005237D3"/>
    <w:rsid w:val="00524EDD"/>
    <w:rsid w:val="00526060"/>
    <w:rsid w:val="00530BE1"/>
    <w:rsid w:val="00531849"/>
    <w:rsid w:val="005341A0"/>
    <w:rsid w:val="00542E97"/>
    <w:rsid w:val="00544B77"/>
    <w:rsid w:val="00544E40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2C44"/>
    <w:rsid w:val="005D35F3"/>
    <w:rsid w:val="005E03A7"/>
    <w:rsid w:val="005E3D55"/>
    <w:rsid w:val="005F2891"/>
    <w:rsid w:val="006132CE"/>
    <w:rsid w:val="00615D53"/>
    <w:rsid w:val="00620BBA"/>
    <w:rsid w:val="006247D4"/>
    <w:rsid w:val="00631875"/>
    <w:rsid w:val="00634D17"/>
    <w:rsid w:val="006368E0"/>
    <w:rsid w:val="00641AEA"/>
    <w:rsid w:val="0064660E"/>
    <w:rsid w:val="00651FF5"/>
    <w:rsid w:val="00670B89"/>
    <w:rsid w:val="00672EE7"/>
    <w:rsid w:val="00673BD7"/>
    <w:rsid w:val="00674361"/>
    <w:rsid w:val="00677819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3E6F"/>
    <w:rsid w:val="006F6BDE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1832"/>
    <w:rsid w:val="008425C1"/>
    <w:rsid w:val="00843EB6"/>
    <w:rsid w:val="00844ABA"/>
    <w:rsid w:val="0084781C"/>
    <w:rsid w:val="00850BA0"/>
    <w:rsid w:val="0086679B"/>
    <w:rsid w:val="00870EF2"/>
    <w:rsid w:val="008717C5"/>
    <w:rsid w:val="0088338B"/>
    <w:rsid w:val="0088496F"/>
    <w:rsid w:val="008874E6"/>
    <w:rsid w:val="008923A8"/>
    <w:rsid w:val="0089585D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4135"/>
    <w:rsid w:val="00991090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A97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E97"/>
    <w:rsid w:val="00A72534"/>
    <w:rsid w:val="00A731DE"/>
    <w:rsid w:val="00A80738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B2E"/>
    <w:rsid w:val="00AE5547"/>
    <w:rsid w:val="00AE776A"/>
    <w:rsid w:val="00AF1620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0C42"/>
    <w:rsid w:val="00B516F7"/>
    <w:rsid w:val="00B52EF0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25F17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4A5A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4C8F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A79A7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A73"/>
    <w:rsid w:val="00E24167"/>
    <w:rsid w:val="00E24878"/>
    <w:rsid w:val="00E34B29"/>
    <w:rsid w:val="00E406C7"/>
    <w:rsid w:val="00E40FDC"/>
    <w:rsid w:val="00E41211"/>
    <w:rsid w:val="00E4457E"/>
    <w:rsid w:val="00E47B6D"/>
    <w:rsid w:val="00E63A43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60D68"/>
    <w:rsid w:val="00F73B7F"/>
    <w:rsid w:val="00F74A01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75B5"/>
    <w:rsid w:val="00FB6CE4"/>
    <w:rsid w:val="00FC18E5"/>
    <w:rsid w:val="00FC2BF7"/>
    <w:rsid w:val="00FC3252"/>
    <w:rsid w:val="00FC34CE"/>
    <w:rsid w:val="00FC7A26"/>
    <w:rsid w:val="00FD25DA"/>
    <w:rsid w:val="00FD38AB"/>
    <w:rsid w:val="00FE1E9A"/>
    <w:rsid w:val="00FE592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C9CF08C-CD96-4FEC-9685-D34D933B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4A6F73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4A6F73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paragraph" w:customStyle="1" w:styleId="Level3">
    <w:name w:val="Level 3"/>
    <w:basedOn w:val="Normal"/>
    <w:rsid w:val="004A6F73"/>
    <w:pPr>
      <w:widowControl w:val="0"/>
      <w:tabs>
        <w:tab w:val="num" w:pos="360"/>
      </w:tabs>
      <w:autoSpaceDE w:val="0"/>
      <w:autoSpaceDN w:val="0"/>
      <w:adjustRightInd w:val="0"/>
      <w:ind w:left="2880" w:hanging="720"/>
      <w:outlineLvl w:val="2"/>
    </w:pPr>
  </w:style>
  <w:style w:type="character" w:styleId="Hyperlink">
    <w:name w:val="Hyperlink"/>
    <w:basedOn w:val="DefaultParagraphFont"/>
    <w:rsid w:val="006F6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14</cp:revision>
  <dcterms:created xsi:type="dcterms:W3CDTF">2019-02-07T15:55:00Z</dcterms:created>
  <dcterms:modified xsi:type="dcterms:W3CDTF">2019-02-19T15:39:00Z</dcterms:modified>
</cp:coreProperties>
</file>