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50" w:rsidRPr="005607BF" w:rsidRDefault="00333350" w:rsidP="00333350">
      <w:pPr>
        <w:widowControl w:val="0"/>
        <w:autoSpaceDE w:val="0"/>
        <w:autoSpaceDN w:val="0"/>
        <w:adjustRightInd w:val="0"/>
      </w:pPr>
    </w:p>
    <w:p w:rsidR="00333350" w:rsidRPr="005607BF" w:rsidRDefault="00333350" w:rsidP="00333350">
      <w:pPr>
        <w:widowControl w:val="0"/>
        <w:autoSpaceDE w:val="0"/>
        <w:autoSpaceDN w:val="0"/>
        <w:adjustRightInd w:val="0"/>
      </w:pPr>
      <w:r w:rsidRPr="005607BF">
        <w:rPr>
          <w:b/>
          <w:bCs/>
        </w:rPr>
        <w:t xml:space="preserve">Section 820.500  </w:t>
      </w:r>
      <w:r w:rsidR="006B79C1" w:rsidRPr="005607BF">
        <w:rPr>
          <w:b/>
          <w:bCs/>
        </w:rPr>
        <w:t>General Prequalification Information</w:t>
      </w:r>
      <w:r w:rsidRPr="005607BF">
        <w:t xml:space="preserve"> </w:t>
      </w:r>
    </w:p>
    <w:p w:rsidR="00333350" w:rsidRPr="005607BF" w:rsidRDefault="00333350" w:rsidP="00333350">
      <w:pPr>
        <w:widowControl w:val="0"/>
        <w:autoSpaceDE w:val="0"/>
        <w:autoSpaceDN w:val="0"/>
        <w:adjustRightInd w:val="0"/>
      </w:pPr>
    </w:p>
    <w:p w:rsidR="006B79C1" w:rsidRPr="005607BF" w:rsidRDefault="006B79C1" w:rsidP="006B79C1">
      <w:r w:rsidRPr="005607BF">
        <w:t xml:space="preserve">Architects and professional engineers submitting permit applications and plans shall have been prequalified by the Department. Swimming facility contractors constructing a swimming facility shall have been prequalified by the Department. Prequalification is free of charge to the applicant. </w:t>
      </w:r>
      <w:r w:rsidRPr="005607BF">
        <w:rPr>
          <w:bCs/>
        </w:rPr>
        <w:t>Each applicant for prequalification</w:t>
      </w:r>
      <w:r w:rsidRPr="005607BF">
        <w:t xml:space="preserve"> shall: </w:t>
      </w:r>
    </w:p>
    <w:p w:rsidR="006B79C1" w:rsidRPr="005607BF" w:rsidRDefault="006B79C1" w:rsidP="006B79C1"/>
    <w:p w:rsidR="006B79C1" w:rsidRPr="005607BF" w:rsidRDefault="006B79C1" w:rsidP="006B79C1">
      <w:pPr>
        <w:ind w:left="1440" w:hanging="720"/>
      </w:pPr>
      <w:r w:rsidRPr="005607BF">
        <w:t>a)</w:t>
      </w:r>
      <w:r w:rsidRPr="005607BF">
        <w:tab/>
        <w:t>Ensure that the prequalification status is approved prior to submitting an application for a permit;</w:t>
      </w:r>
    </w:p>
    <w:p w:rsidR="006B79C1" w:rsidRPr="005607BF" w:rsidRDefault="006B79C1" w:rsidP="006B79C1"/>
    <w:p w:rsidR="006B79C1" w:rsidRPr="005607BF" w:rsidRDefault="006B79C1" w:rsidP="006B79C1">
      <w:pPr>
        <w:ind w:left="1440" w:hanging="720"/>
      </w:pPr>
      <w:r w:rsidRPr="005607BF">
        <w:t>b)</w:t>
      </w:r>
      <w:r w:rsidRPr="005607BF">
        <w:tab/>
        <w:t>Notify the Department within 30 calendar days after any changes to information contained in the prequalification application. Failure to do so may result in loss of prequalification.</w:t>
      </w:r>
    </w:p>
    <w:p w:rsidR="006B79C1" w:rsidRPr="005607BF" w:rsidRDefault="006B79C1" w:rsidP="00333350">
      <w:pPr>
        <w:widowControl w:val="0"/>
        <w:autoSpaceDE w:val="0"/>
        <w:autoSpaceDN w:val="0"/>
        <w:adjustRightInd w:val="0"/>
      </w:pPr>
    </w:p>
    <w:p w:rsidR="006B79C1" w:rsidRPr="005607BF" w:rsidRDefault="006B79C1">
      <w:pPr>
        <w:pStyle w:val="JCARSourceNote"/>
        <w:ind w:left="720"/>
      </w:pPr>
      <w:r w:rsidRPr="005607BF">
        <w:t xml:space="preserve">(Source:  </w:t>
      </w:r>
      <w:r w:rsidR="00241EBA" w:rsidRPr="005607BF">
        <w:t>Section 820.500 renumbered to Section 820.400 at 22 Ill. Reg. 9357, effective May 15, 1998; new Section 820.500 added at</w:t>
      </w:r>
      <w:r w:rsidRPr="005607BF">
        <w:t xml:space="preserve"> 37 Ill. Reg. </w:t>
      </w:r>
      <w:r w:rsidR="00CD7653">
        <w:t>16539</w:t>
      </w:r>
      <w:r w:rsidRPr="005607BF">
        <w:t xml:space="preserve">, effective </w:t>
      </w:r>
      <w:bookmarkStart w:id="0" w:name="_GoBack"/>
      <w:r w:rsidR="00CD7653">
        <w:t>October 4, 2013</w:t>
      </w:r>
      <w:bookmarkEnd w:id="0"/>
      <w:r w:rsidRPr="005607BF">
        <w:t>)</w:t>
      </w:r>
    </w:p>
    <w:sectPr w:rsidR="006B79C1" w:rsidRPr="005607BF" w:rsidSect="003333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82475"/>
    <w:multiLevelType w:val="hybridMultilevel"/>
    <w:tmpl w:val="864452DE"/>
    <w:lvl w:ilvl="0" w:tplc="6746472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350"/>
    <w:rsid w:val="000438AD"/>
    <w:rsid w:val="000F19C4"/>
    <w:rsid w:val="00241EBA"/>
    <w:rsid w:val="00333350"/>
    <w:rsid w:val="005607BF"/>
    <w:rsid w:val="00582BC0"/>
    <w:rsid w:val="005C3366"/>
    <w:rsid w:val="006B79C1"/>
    <w:rsid w:val="00CD7653"/>
    <w:rsid w:val="00F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428FD7-0219-4A91-9D70-98A5ED4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JCARSourceNote">
    <w:name w:val="JCAR Source Note"/>
    <w:basedOn w:val="Normal"/>
    <w:rsid w:val="006B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2013-10-02T14:27:00Z</dcterms:created>
  <dcterms:modified xsi:type="dcterms:W3CDTF">2013-10-15T19:35:00Z</dcterms:modified>
</cp:coreProperties>
</file>