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2FB" w:rsidRDefault="005702FB" w:rsidP="005702FB">
      <w:pPr>
        <w:widowControl w:val="0"/>
        <w:autoSpaceDE w:val="0"/>
        <w:autoSpaceDN w:val="0"/>
        <w:adjustRightInd w:val="0"/>
      </w:pPr>
    </w:p>
    <w:p w:rsidR="00DA6F29" w:rsidRDefault="005702FB">
      <w:pPr>
        <w:pStyle w:val="JCARMainSourceNote"/>
      </w:pPr>
      <w:r>
        <w:t>SOURCE:  Adopted October 22, 1974; amended and effective February 9, 1976; amended at 4 Ill. Reg. 46, p. 1283, effective November 5, 1980; amended at 5 Ill. Reg. 9593, effective September 16, 1981; rules repealed and new rules adopted at 5 Ill. Reg. 13623, effective December 2, 1981; amended and codified at 8 Ill. Reg. 12366, effective July 5, 1984; amended at 11 Ill. Reg. 12308, effective July 15, 1987; amended at 14 Ill. Reg. 786, effective January 1, 1990; amended at 20 Ill. Reg. 6971, effective May 25, 1996; emergency amendment at 21 Ill. Reg. 7536, effective May 28, 1997, for a maximum of 150 days; amended at 22 Ill. Reg. 9357, effective May 15, 1998; amended at 23 Ill. Reg. 6079, effective May 20, 1999; emergency amendment at 23 Ill. Reg. 6551, effective May 20, 1999, for a maximum of 150 days; emergency expired October 16, 1999; amended at 24 Ill. Reg. 11271, effective July 15, 2000; amended at 25 Ill. Reg. 8291, effective July 1, 2001; emergency amendment at 27 Ill. Reg. 4223, effective February 15, 2003, for a maximum of 150 days</w:t>
      </w:r>
      <w:r w:rsidR="009A320C">
        <w:t>;</w:t>
      </w:r>
      <w:r>
        <w:t xml:space="preserve"> emergency expired July 14, 2004; emergency amendment at 33 Ill. Reg. 7177, effective May 18, 2009, for a maximum of 150 days; emergency expired October 14, 2009</w:t>
      </w:r>
      <w:r w:rsidR="00E16F14">
        <w:t>; amended at 3</w:t>
      </w:r>
      <w:r w:rsidR="005C532C">
        <w:t>4</w:t>
      </w:r>
      <w:r w:rsidR="00E16F14">
        <w:t xml:space="preserve"> Ill. Reg. </w:t>
      </w:r>
      <w:r w:rsidR="005C38BA">
        <w:t>2698</w:t>
      </w:r>
      <w:r w:rsidR="00E16F14">
        <w:t xml:space="preserve">, effective </w:t>
      </w:r>
      <w:r w:rsidR="005C38BA">
        <w:t>February 3, 2010</w:t>
      </w:r>
      <w:r w:rsidR="00424E33">
        <w:t>; amended at 3</w:t>
      </w:r>
      <w:r w:rsidR="009651F7">
        <w:t>5</w:t>
      </w:r>
      <w:r w:rsidR="00424E33">
        <w:t xml:space="preserve"> Ill. Reg. </w:t>
      </w:r>
      <w:r w:rsidR="00C15EA4">
        <w:t>6203</w:t>
      </w:r>
      <w:r w:rsidR="00424E33">
        <w:t xml:space="preserve">, effective </w:t>
      </w:r>
      <w:r w:rsidR="00C15EA4">
        <w:t>March 22, 2011</w:t>
      </w:r>
      <w:r w:rsidR="00DA6F29">
        <w:t xml:space="preserve">; amended at 37 Ill. Reg. </w:t>
      </w:r>
      <w:r w:rsidR="00D731D5">
        <w:t>16539</w:t>
      </w:r>
      <w:r w:rsidR="00DA6F29">
        <w:t xml:space="preserve">, effective </w:t>
      </w:r>
      <w:bookmarkStart w:id="0" w:name="_GoBack"/>
      <w:r w:rsidR="00D731D5">
        <w:t>October 4, 2013</w:t>
      </w:r>
      <w:bookmarkEnd w:id="0"/>
      <w:r w:rsidR="00DA6F29">
        <w:t>.</w:t>
      </w:r>
    </w:p>
    <w:sectPr w:rsidR="00DA6F29" w:rsidSect="005C3D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3DC7"/>
    <w:rsid w:val="001D56B1"/>
    <w:rsid w:val="0025214B"/>
    <w:rsid w:val="00424E33"/>
    <w:rsid w:val="005702FB"/>
    <w:rsid w:val="005B03A8"/>
    <w:rsid w:val="005C3366"/>
    <w:rsid w:val="005C38BA"/>
    <w:rsid w:val="005C3DC7"/>
    <w:rsid w:val="005C532C"/>
    <w:rsid w:val="007303F0"/>
    <w:rsid w:val="007E2AC0"/>
    <w:rsid w:val="008956DC"/>
    <w:rsid w:val="009375DF"/>
    <w:rsid w:val="009651F7"/>
    <w:rsid w:val="009A320C"/>
    <w:rsid w:val="00C15EA4"/>
    <w:rsid w:val="00D731D5"/>
    <w:rsid w:val="00DA6F29"/>
    <w:rsid w:val="00E1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353589F-9AD7-4F24-B157-0FB5F761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2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E16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October 22, 1974; amended and effective February 9, 1976; amended at 4 Ill</vt:lpstr>
    </vt:vector>
  </TitlesOfParts>
  <Company>State Of Illinois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October 22, 1974; amended and effective February 9, 1976; amended at 4 Ill</dc:title>
  <dc:subject/>
  <dc:creator>Illinois General Assembly</dc:creator>
  <cp:keywords/>
  <dc:description/>
  <cp:lastModifiedBy>King, Melissa A.</cp:lastModifiedBy>
  <cp:revision>5</cp:revision>
  <dcterms:created xsi:type="dcterms:W3CDTF">2012-06-22T01:23:00Z</dcterms:created>
  <dcterms:modified xsi:type="dcterms:W3CDTF">2013-10-15T19:35:00Z</dcterms:modified>
</cp:coreProperties>
</file>