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50AD" w:rsidRDefault="00DF50AD" w:rsidP="00DF50AD">
      <w:pPr>
        <w:widowControl w:val="0"/>
        <w:autoSpaceDE w:val="0"/>
        <w:autoSpaceDN w:val="0"/>
        <w:adjustRightInd w:val="0"/>
      </w:pPr>
      <w:bookmarkStart w:id="0" w:name="_GoBack"/>
      <w:bookmarkEnd w:id="0"/>
    </w:p>
    <w:p w:rsidR="00DF50AD" w:rsidRDefault="00DF50AD" w:rsidP="00DF50AD">
      <w:pPr>
        <w:widowControl w:val="0"/>
        <w:autoSpaceDE w:val="0"/>
        <w:autoSpaceDN w:val="0"/>
        <w:adjustRightInd w:val="0"/>
      </w:pPr>
      <w:r>
        <w:rPr>
          <w:b/>
          <w:bCs/>
        </w:rPr>
        <w:t>Section 785.1200  Administrative Hearings</w:t>
      </w:r>
      <w:r>
        <w:t xml:space="preserve"> </w:t>
      </w:r>
    </w:p>
    <w:p w:rsidR="00DF50AD" w:rsidRDefault="00DF50AD" w:rsidP="00DF50AD">
      <w:pPr>
        <w:widowControl w:val="0"/>
        <w:autoSpaceDE w:val="0"/>
        <w:autoSpaceDN w:val="0"/>
        <w:adjustRightInd w:val="0"/>
      </w:pPr>
    </w:p>
    <w:p w:rsidR="00DF50AD" w:rsidRDefault="00DF50AD" w:rsidP="00DF50AD">
      <w:pPr>
        <w:widowControl w:val="0"/>
        <w:autoSpaceDE w:val="0"/>
        <w:autoSpaceDN w:val="0"/>
        <w:adjustRightInd w:val="0"/>
      </w:pPr>
      <w:r>
        <w:t xml:space="preserve">All administrative hearings held pursuant to the Act and rules of this Part shall be conducted in accordance with the Department's Rules of Practice and Procedure in Administrative Hearings. (77 Ill. Adm. Code 100) </w:t>
      </w:r>
    </w:p>
    <w:p w:rsidR="006169B1" w:rsidRDefault="006169B1" w:rsidP="00DF50AD">
      <w:pPr>
        <w:widowControl w:val="0"/>
        <w:autoSpaceDE w:val="0"/>
        <w:autoSpaceDN w:val="0"/>
        <w:adjustRightInd w:val="0"/>
      </w:pPr>
    </w:p>
    <w:p w:rsidR="006169B1" w:rsidRPr="00D55B37" w:rsidRDefault="006169B1" w:rsidP="006169B1">
      <w:pPr>
        <w:pStyle w:val="JCARSourceNote"/>
        <w:ind w:firstLine="720"/>
      </w:pPr>
      <w:r w:rsidRPr="00D55B37">
        <w:t xml:space="preserve">(Source:  </w:t>
      </w:r>
      <w:r>
        <w:t>Adopted</w:t>
      </w:r>
      <w:r w:rsidRPr="00D55B37">
        <w:t xml:space="preserve"> at </w:t>
      </w:r>
      <w:r>
        <w:t>11</w:t>
      </w:r>
      <w:r w:rsidRPr="00D55B37">
        <w:t xml:space="preserve"> Ill. Reg. </w:t>
      </w:r>
      <w:r>
        <w:t>2356</w:t>
      </w:r>
      <w:r w:rsidRPr="00D55B37">
        <w:t xml:space="preserve">, effective </w:t>
      </w:r>
      <w:r>
        <w:t>February 1, 1987</w:t>
      </w:r>
      <w:r w:rsidRPr="00D55B37">
        <w:t>)</w:t>
      </w:r>
    </w:p>
    <w:p w:rsidR="006169B1" w:rsidRDefault="006169B1" w:rsidP="00DF50AD">
      <w:pPr>
        <w:widowControl w:val="0"/>
        <w:autoSpaceDE w:val="0"/>
        <w:autoSpaceDN w:val="0"/>
        <w:adjustRightInd w:val="0"/>
      </w:pPr>
    </w:p>
    <w:sectPr w:rsidR="006169B1" w:rsidSect="00DF50A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F50AD"/>
    <w:rsid w:val="005C3366"/>
    <w:rsid w:val="005F0842"/>
    <w:rsid w:val="006169B1"/>
    <w:rsid w:val="00826ADC"/>
    <w:rsid w:val="00D55B37"/>
    <w:rsid w:val="00DF50AD"/>
    <w:rsid w:val="00EC68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6169B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6169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Words>
  <Characters>282</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785</vt:lpstr>
    </vt:vector>
  </TitlesOfParts>
  <Company>State Of Illinois</Company>
  <LinksUpToDate>false</LinksUpToDate>
  <CharactersWithSpaces>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785</dc:title>
  <dc:subject/>
  <dc:creator>Illinois General Assembly</dc:creator>
  <cp:keywords/>
  <dc:description/>
  <cp:lastModifiedBy>Roberts, John</cp:lastModifiedBy>
  <cp:revision>3</cp:revision>
  <dcterms:created xsi:type="dcterms:W3CDTF">2012-06-22T01:05:00Z</dcterms:created>
  <dcterms:modified xsi:type="dcterms:W3CDTF">2012-06-22T01:05:00Z</dcterms:modified>
</cp:coreProperties>
</file>