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5E" w:rsidRDefault="00E1245E" w:rsidP="00E1245E">
      <w:pPr>
        <w:widowControl w:val="0"/>
        <w:autoSpaceDE w:val="0"/>
        <w:autoSpaceDN w:val="0"/>
        <w:adjustRightInd w:val="0"/>
      </w:pPr>
      <w:bookmarkStart w:id="0" w:name="_GoBack"/>
      <w:bookmarkEnd w:id="0"/>
    </w:p>
    <w:p w:rsidR="00E1245E" w:rsidRDefault="00E1245E" w:rsidP="00E1245E">
      <w:pPr>
        <w:widowControl w:val="0"/>
        <w:autoSpaceDE w:val="0"/>
        <w:autoSpaceDN w:val="0"/>
        <w:adjustRightInd w:val="0"/>
      </w:pPr>
      <w:r>
        <w:rPr>
          <w:b/>
          <w:bCs/>
        </w:rPr>
        <w:t>Section 785.660  Composition and Wholesomeness</w:t>
      </w:r>
      <w:r>
        <w:t xml:space="preserve"> </w:t>
      </w:r>
    </w:p>
    <w:p w:rsidR="00E1245E" w:rsidRDefault="00E1245E" w:rsidP="00E1245E">
      <w:pPr>
        <w:widowControl w:val="0"/>
        <w:autoSpaceDE w:val="0"/>
        <w:autoSpaceDN w:val="0"/>
        <w:adjustRightInd w:val="0"/>
      </w:pPr>
    </w:p>
    <w:p w:rsidR="00E1245E" w:rsidRDefault="00E1245E" w:rsidP="00E1245E">
      <w:pPr>
        <w:widowControl w:val="0"/>
        <w:autoSpaceDE w:val="0"/>
        <w:autoSpaceDN w:val="0"/>
        <w:adjustRightInd w:val="0"/>
      </w:pPr>
      <w:r>
        <w:t xml:space="preserve">All ingredients used in the manufacture of butter and related products shall be subject to inspection and shall be wholesome and free from impurities.  Chlorinating facilities shall be provided for butter wash water if needed and all other precautions shall be taken to prevent contamination of products.  All finished products shall comply with the requirements of the Illinois Food, Drug, and Cosmetic Act, as to composition and wholesomeness. </w:t>
      </w:r>
    </w:p>
    <w:sectPr w:rsidR="00E1245E" w:rsidSect="00E12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45E"/>
    <w:rsid w:val="005C3366"/>
    <w:rsid w:val="00CB5F99"/>
    <w:rsid w:val="00E1245E"/>
    <w:rsid w:val="00E66E1B"/>
    <w:rsid w:val="00E9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