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22" w:rsidRDefault="00215E22" w:rsidP="00215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E22" w:rsidRDefault="00215E22" w:rsidP="00215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785.350  Utensils and Equipment</w:t>
      </w:r>
      <w:r>
        <w:t xml:space="preserve"> </w:t>
      </w:r>
    </w:p>
    <w:p w:rsidR="00215E22" w:rsidRDefault="00215E22" w:rsidP="00215E22">
      <w:pPr>
        <w:widowControl w:val="0"/>
        <w:autoSpaceDE w:val="0"/>
        <w:autoSpaceDN w:val="0"/>
        <w:adjustRightInd w:val="0"/>
      </w:pPr>
    </w:p>
    <w:p w:rsidR="00215E22" w:rsidRDefault="00215E22" w:rsidP="00215E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Utensils, milking machines (including pipeline systems), and other equipment used in the handling of milk shall be maintained in good conditions, shall be free from rust, open seams, </w:t>
      </w:r>
      <w:proofErr w:type="spellStart"/>
      <w:r>
        <w:t>milkstone</w:t>
      </w:r>
      <w:proofErr w:type="spellEnd"/>
      <w:r>
        <w:t xml:space="preserve">, or any unsanitary condition and shall be washed, rinsed, and drained after each milking, stored on racks, and sanitized immediately before use with at least 50 </w:t>
      </w:r>
      <w:proofErr w:type="spellStart"/>
      <w:r>
        <w:t>p.p.m</w:t>
      </w:r>
      <w:proofErr w:type="spellEnd"/>
      <w:r>
        <w:t xml:space="preserve">. chlorine solution or its equivalent (such as 100 </w:t>
      </w:r>
      <w:proofErr w:type="spellStart"/>
      <w:r>
        <w:t>p.p.m</w:t>
      </w:r>
      <w:proofErr w:type="spellEnd"/>
      <w:r>
        <w:t xml:space="preserve">. acid </w:t>
      </w:r>
      <w:proofErr w:type="spellStart"/>
      <w:r>
        <w:t>anionics</w:t>
      </w:r>
      <w:proofErr w:type="spellEnd"/>
      <w:r>
        <w:t xml:space="preserve">, 50 </w:t>
      </w:r>
      <w:proofErr w:type="spellStart"/>
      <w:r>
        <w:t>p.p.m</w:t>
      </w:r>
      <w:proofErr w:type="spellEnd"/>
      <w:r>
        <w:t xml:space="preserve">. quaternary ammonium compounds or 25 </w:t>
      </w:r>
      <w:proofErr w:type="spellStart"/>
      <w:r>
        <w:t>p.p.m</w:t>
      </w:r>
      <w:proofErr w:type="spellEnd"/>
      <w:r>
        <w:t xml:space="preserve">. </w:t>
      </w:r>
      <w:proofErr w:type="spellStart"/>
      <w:r>
        <w:t>iodophors</w:t>
      </w:r>
      <w:proofErr w:type="spellEnd"/>
      <w:r>
        <w:t xml:space="preserve">).  All new utensils and equipment shall comply with applicable 3-A Sanitary Standards. </w:t>
      </w:r>
    </w:p>
    <w:p w:rsidR="00B30436" w:rsidRDefault="00B30436" w:rsidP="00215E22">
      <w:pPr>
        <w:widowControl w:val="0"/>
        <w:autoSpaceDE w:val="0"/>
        <w:autoSpaceDN w:val="0"/>
        <w:adjustRightInd w:val="0"/>
        <w:ind w:left="1440" w:hanging="720"/>
      </w:pPr>
    </w:p>
    <w:p w:rsidR="00215E22" w:rsidRDefault="00215E22" w:rsidP="00215E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Farm bulk tanks shall meet 3</w:t>
      </w:r>
      <w:r w:rsidR="00624E6F">
        <w:t>−</w:t>
      </w:r>
      <w:r>
        <w:t xml:space="preserve">A Sanitary Standards for construction at the time of installation and shall be installed in accordance with Section 785.1190(d). </w:t>
      </w:r>
    </w:p>
    <w:p w:rsidR="00B30436" w:rsidRDefault="00B30436" w:rsidP="00215E22">
      <w:pPr>
        <w:widowControl w:val="0"/>
        <w:autoSpaceDE w:val="0"/>
        <w:autoSpaceDN w:val="0"/>
        <w:adjustRightInd w:val="0"/>
        <w:ind w:left="1440" w:hanging="720"/>
      </w:pPr>
    </w:p>
    <w:p w:rsidR="00215E22" w:rsidRDefault="00215E22" w:rsidP="00215E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Single service articles shall be stored in a covered container and shall not be reused. </w:t>
      </w:r>
    </w:p>
    <w:sectPr w:rsidR="00215E22" w:rsidSect="00215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E22"/>
    <w:rsid w:val="00215146"/>
    <w:rsid w:val="00215E22"/>
    <w:rsid w:val="005C3366"/>
    <w:rsid w:val="00624E6F"/>
    <w:rsid w:val="00641255"/>
    <w:rsid w:val="007762F3"/>
    <w:rsid w:val="00B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