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25" w:rsidRDefault="00904025" w:rsidP="009040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4025" w:rsidRDefault="00904025" w:rsidP="009040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760.1430  First-Aid Supplies and Personal Medications</w:t>
      </w:r>
      <w:r>
        <w:t xml:space="preserve"> </w:t>
      </w:r>
    </w:p>
    <w:p w:rsidR="00904025" w:rsidRDefault="00904025" w:rsidP="00904025">
      <w:pPr>
        <w:widowControl w:val="0"/>
        <w:autoSpaceDE w:val="0"/>
        <w:autoSpaceDN w:val="0"/>
        <w:adjustRightInd w:val="0"/>
      </w:pPr>
    </w:p>
    <w:p w:rsidR="00904025" w:rsidRDefault="00904025" w:rsidP="00904025">
      <w:pPr>
        <w:widowControl w:val="0"/>
        <w:autoSpaceDE w:val="0"/>
        <w:autoSpaceDN w:val="0"/>
        <w:adjustRightInd w:val="0"/>
      </w:pPr>
      <w:r>
        <w:t xml:space="preserve">Retail food store employee first-aid supplies and personal medications shall be stored in a way that prevents them from contaminating food and food-contact surfaces. </w:t>
      </w:r>
    </w:p>
    <w:sectPr w:rsidR="00904025" w:rsidSect="009040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025"/>
    <w:rsid w:val="0000240B"/>
    <w:rsid w:val="005C3366"/>
    <w:rsid w:val="00854A67"/>
    <w:rsid w:val="00904025"/>
    <w:rsid w:val="00B6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