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59" w:rsidRDefault="00073859" w:rsidP="000738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3859" w:rsidRDefault="00073859" w:rsidP="000738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760.1220  Prohibited Floor Covering</w:t>
      </w:r>
      <w:r>
        <w:t xml:space="preserve"> </w:t>
      </w:r>
    </w:p>
    <w:p w:rsidR="00073859" w:rsidRDefault="00073859" w:rsidP="00073859">
      <w:pPr>
        <w:widowControl w:val="0"/>
        <w:autoSpaceDE w:val="0"/>
        <w:autoSpaceDN w:val="0"/>
        <w:adjustRightInd w:val="0"/>
      </w:pPr>
    </w:p>
    <w:p w:rsidR="00073859" w:rsidRDefault="00073859" w:rsidP="00073859">
      <w:pPr>
        <w:widowControl w:val="0"/>
        <w:autoSpaceDE w:val="0"/>
        <w:autoSpaceDN w:val="0"/>
        <w:adjustRightInd w:val="0"/>
      </w:pPr>
      <w:r>
        <w:t xml:space="preserve">Sawdust, wood shavings, granular salt, baked clay, diatomaceous earth, or similar materials shall not be used as floor coverings; however, these materials may be used in amounts necessary for immediate spot clean-up of spills or drippage on floors. </w:t>
      </w:r>
    </w:p>
    <w:sectPr w:rsidR="00073859" w:rsidSect="000738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3859"/>
    <w:rsid w:val="00073859"/>
    <w:rsid w:val="005C3366"/>
    <w:rsid w:val="008564EC"/>
    <w:rsid w:val="00C542DA"/>
    <w:rsid w:val="00C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