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D5" w:rsidRDefault="003645D5" w:rsidP="003645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45D5" w:rsidRDefault="003645D5" w:rsidP="003645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760.1020  Toilet Design</w:t>
      </w:r>
      <w:r>
        <w:t xml:space="preserve"> </w:t>
      </w:r>
    </w:p>
    <w:p w:rsidR="003645D5" w:rsidRDefault="003645D5" w:rsidP="003645D5">
      <w:pPr>
        <w:widowControl w:val="0"/>
        <w:autoSpaceDE w:val="0"/>
        <w:autoSpaceDN w:val="0"/>
        <w:adjustRightInd w:val="0"/>
      </w:pPr>
    </w:p>
    <w:p w:rsidR="003645D5" w:rsidRDefault="003645D5" w:rsidP="003645D5">
      <w:pPr>
        <w:widowControl w:val="0"/>
        <w:autoSpaceDE w:val="0"/>
        <w:autoSpaceDN w:val="0"/>
        <w:adjustRightInd w:val="0"/>
      </w:pPr>
      <w:r>
        <w:t xml:space="preserve">Toilets and urinals shall be designed to be easily cleanable. </w:t>
      </w:r>
    </w:p>
    <w:sectPr w:rsidR="003645D5" w:rsidSect="003645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5D5"/>
    <w:rsid w:val="000B1D18"/>
    <w:rsid w:val="003645D5"/>
    <w:rsid w:val="005C3366"/>
    <w:rsid w:val="007F336E"/>
    <w:rsid w:val="00F0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