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8B" w:rsidRDefault="0027708B" w:rsidP="0027708B">
      <w:pPr>
        <w:widowControl w:val="0"/>
        <w:autoSpaceDE w:val="0"/>
        <w:autoSpaceDN w:val="0"/>
        <w:adjustRightInd w:val="0"/>
      </w:pPr>
      <w:bookmarkStart w:id="0" w:name="_GoBack"/>
      <w:bookmarkEnd w:id="0"/>
    </w:p>
    <w:p w:rsidR="0027708B" w:rsidRDefault="0027708B" w:rsidP="0027708B">
      <w:pPr>
        <w:widowControl w:val="0"/>
        <w:autoSpaceDE w:val="0"/>
        <w:autoSpaceDN w:val="0"/>
        <w:adjustRightInd w:val="0"/>
      </w:pPr>
      <w:r>
        <w:rPr>
          <w:b/>
          <w:bCs/>
        </w:rPr>
        <w:t>Section 760.710  Wiping Cloths</w:t>
      </w:r>
      <w:r>
        <w:t xml:space="preserve"> </w:t>
      </w:r>
    </w:p>
    <w:p w:rsidR="0027708B" w:rsidRDefault="0027708B" w:rsidP="0027708B">
      <w:pPr>
        <w:widowControl w:val="0"/>
        <w:autoSpaceDE w:val="0"/>
        <w:autoSpaceDN w:val="0"/>
        <w:adjustRightInd w:val="0"/>
      </w:pPr>
    </w:p>
    <w:p w:rsidR="0027708B" w:rsidRDefault="0027708B" w:rsidP="0027708B">
      <w:pPr>
        <w:widowControl w:val="0"/>
        <w:autoSpaceDE w:val="0"/>
        <w:autoSpaceDN w:val="0"/>
        <w:adjustRightInd w:val="0"/>
        <w:ind w:left="1440" w:hanging="720"/>
      </w:pPr>
      <w:r>
        <w:t>a)</w:t>
      </w:r>
      <w:r>
        <w:tab/>
        <w:t xml:space="preserve">Cloths or sponges used for wiping food spills on food-contact surfaces of  equipment shall be clean and rinsed frequently in one of the sanitizing solutions permitted in Section 760.720(h) of this Part and used for no other purpose.  These cloths and sponges shall be stored in the sanitizing solution between uses. </w:t>
      </w:r>
    </w:p>
    <w:p w:rsidR="009D1740" w:rsidRDefault="009D1740" w:rsidP="0027708B">
      <w:pPr>
        <w:widowControl w:val="0"/>
        <w:autoSpaceDE w:val="0"/>
        <w:autoSpaceDN w:val="0"/>
        <w:adjustRightInd w:val="0"/>
        <w:ind w:left="1440" w:hanging="720"/>
      </w:pPr>
    </w:p>
    <w:p w:rsidR="0027708B" w:rsidRDefault="0027708B" w:rsidP="0027708B">
      <w:pPr>
        <w:widowControl w:val="0"/>
        <w:autoSpaceDE w:val="0"/>
        <w:autoSpaceDN w:val="0"/>
        <w:adjustRightInd w:val="0"/>
        <w:ind w:left="1440" w:hanging="720"/>
      </w:pPr>
      <w:r>
        <w:t>b)</w:t>
      </w:r>
      <w:r>
        <w:tab/>
        <w:t xml:space="preserve">Cloths or sponges used for cleaning non-food-contact surfaces of equipment shall be clean and rinsed as specified in Section 760.710(a) above of this Part and used for no other purpose.  These cloths and sponges shall be stored in the sanitizing solution between uses. </w:t>
      </w:r>
    </w:p>
    <w:p w:rsidR="009D1740" w:rsidRDefault="009D1740" w:rsidP="0027708B">
      <w:pPr>
        <w:widowControl w:val="0"/>
        <w:autoSpaceDE w:val="0"/>
        <w:autoSpaceDN w:val="0"/>
        <w:adjustRightInd w:val="0"/>
        <w:ind w:left="1440" w:hanging="720"/>
      </w:pPr>
    </w:p>
    <w:p w:rsidR="0027708B" w:rsidRDefault="0027708B" w:rsidP="0027708B">
      <w:pPr>
        <w:widowControl w:val="0"/>
        <w:autoSpaceDE w:val="0"/>
        <w:autoSpaceDN w:val="0"/>
        <w:adjustRightInd w:val="0"/>
        <w:ind w:left="1440" w:hanging="720"/>
      </w:pPr>
      <w:r>
        <w:t>c)</w:t>
      </w:r>
      <w:r>
        <w:tab/>
        <w:t xml:space="preserve">Single-service disposable towels are permitted in lieu of wiping cloths or sponges if they are discarded after each use. </w:t>
      </w:r>
    </w:p>
    <w:sectPr w:rsidR="0027708B" w:rsidSect="002770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08B"/>
    <w:rsid w:val="0027708B"/>
    <w:rsid w:val="005C3366"/>
    <w:rsid w:val="006970E8"/>
    <w:rsid w:val="006B44A2"/>
    <w:rsid w:val="009D1740"/>
    <w:rsid w:val="00E6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