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2D" w:rsidRDefault="0031022D" w:rsidP="00310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22D" w:rsidRDefault="0031022D" w:rsidP="003102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760.570  Accessibility</w:t>
      </w:r>
      <w:r>
        <w:t xml:space="preserve"> </w:t>
      </w:r>
    </w:p>
    <w:p w:rsidR="0031022D" w:rsidRDefault="0031022D" w:rsidP="0031022D">
      <w:pPr>
        <w:widowControl w:val="0"/>
        <w:autoSpaceDE w:val="0"/>
        <w:autoSpaceDN w:val="0"/>
        <w:adjustRightInd w:val="0"/>
      </w:pPr>
    </w:p>
    <w:p w:rsidR="0031022D" w:rsidRDefault="0031022D" w:rsidP="0031022D">
      <w:pPr>
        <w:widowControl w:val="0"/>
        <w:autoSpaceDE w:val="0"/>
        <w:autoSpaceDN w:val="0"/>
        <w:adjustRightInd w:val="0"/>
      </w:pPr>
      <w:r>
        <w:t xml:space="preserve">Unless designed for in-place cleaning, food-contact surfaces shall be accessible for cleaning and inspection: </w:t>
      </w:r>
    </w:p>
    <w:p w:rsidR="005C3F1D" w:rsidRDefault="005C3F1D" w:rsidP="0031022D">
      <w:pPr>
        <w:widowControl w:val="0"/>
        <w:autoSpaceDE w:val="0"/>
        <w:autoSpaceDN w:val="0"/>
        <w:adjustRightInd w:val="0"/>
      </w:pPr>
    </w:p>
    <w:p w:rsidR="0031022D" w:rsidRDefault="0031022D" w:rsidP="003102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Without being disassembled; or </w:t>
      </w:r>
    </w:p>
    <w:p w:rsidR="005C3F1D" w:rsidRDefault="005C3F1D" w:rsidP="0031022D">
      <w:pPr>
        <w:widowControl w:val="0"/>
        <w:autoSpaceDE w:val="0"/>
        <w:autoSpaceDN w:val="0"/>
        <w:adjustRightInd w:val="0"/>
        <w:ind w:left="1440" w:hanging="720"/>
      </w:pPr>
    </w:p>
    <w:p w:rsidR="0031022D" w:rsidRDefault="0031022D" w:rsidP="003102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disassembling without the use of tools; or </w:t>
      </w:r>
    </w:p>
    <w:p w:rsidR="005C3F1D" w:rsidRDefault="005C3F1D" w:rsidP="0031022D">
      <w:pPr>
        <w:widowControl w:val="0"/>
        <w:autoSpaceDE w:val="0"/>
        <w:autoSpaceDN w:val="0"/>
        <w:adjustRightInd w:val="0"/>
        <w:ind w:left="1440" w:hanging="720"/>
      </w:pPr>
    </w:p>
    <w:p w:rsidR="0031022D" w:rsidRDefault="0031022D" w:rsidP="003102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easy disassembling with the use of only simple tools, such as mallets, screwdrivers, or open-end wrenches which are kept near the equipment. </w:t>
      </w:r>
    </w:p>
    <w:sectPr w:rsidR="0031022D" w:rsidSect="00310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22D"/>
    <w:rsid w:val="000F4A09"/>
    <w:rsid w:val="0031022D"/>
    <w:rsid w:val="005C3366"/>
    <w:rsid w:val="005C3F1D"/>
    <w:rsid w:val="00A639C9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