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83" w:rsidRDefault="00551F83" w:rsidP="00551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1F83" w:rsidRDefault="00551F83" w:rsidP="00551F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760.10  Purpose</w:t>
      </w:r>
      <w:r>
        <w:t xml:space="preserve"> </w:t>
      </w:r>
    </w:p>
    <w:p w:rsidR="00551F83" w:rsidRDefault="00551F83" w:rsidP="00551F83">
      <w:pPr>
        <w:widowControl w:val="0"/>
        <w:autoSpaceDE w:val="0"/>
        <w:autoSpaceDN w:val="0"/>
        <w:adjustRightInd w:val="0"/>
      </w:pPr>
    </w:p>
    <w:p w:rsidR="00551F83" w:rsidRDefault="00551F83" w:rsidP="00551F83">
      <w:pPr>
        <w:widowControl w:val="0"/>
        <w:autoSpaceDE w:val="0"/>
        <w:autoSpaceDN w:val="0"/>
        <w:adjustRightInd w:val="0"/>
      </w:pPr>
      <w:r>
        <w:t xml:space="preserve">This Part shall be liberally construed and applied to promote its underlying purpose of protecting the public health. </w:t>
      </w:r>
    </w:p>
    <w:sectPr w:rsidR="00551F83" w:rsidSect="00551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F83"/>
    <w:rsid w:val="002A2CBF"/>
    <w:rsid w:val="00551F83"/>
    <w:rsid w:val="005C3366"/>
    <w:rsid w:val="00BA3B4B"/>
    <w:rsid w:val="00F1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General Assembly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