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5E" w:rsidRDefault="00824F5E" w:rsidP="00824F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4F5E" w:rsidRDefault="00824F5E" w:rsidP="00824F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750.1800  General</w:t>
      </w:r>
      <w:r>
        <w:t xml:space="preserve"> </w:t>
      </w:r>
    </w:p>
    <w:p w:rsidR="00824F5E" w:rsidRDefault="00824F5E" w:rsidP="00824F5E">
      <w:pPr>
        <w:widowControl w:val="0"/>
        <w:autoSpaceDE w:val="0"/>
        <w:autoSpaceDN w:val="0"/>
        <w:adjustRightInd w:val="0"/>
      </w:pPr>
    </w:p>
    <w:p w:rsidR="00824F5E" w:rsidRDefault="00824F5E" w:rsidP="00824F5E">
      <w:pPr>
        <w:widowControl w:val="0"/>
        <w:autoSpaceDE w:val="0"/>
        <w:autoSpaceDN w:val="0"/>
        <w:adjustRightInd w:val="0"/>
      </w:pPr>
      <w:r>
        <w:t xml:space="preserve">The Food  Service Sanitation Manager Certification program shall comply with the requirements of this Part. </w:t>
      </w:r>
    </w:p>
    <w:p w:rsidR="00824F5E" w:rsidRDefault="00824F5E" w:rsidP="00824F5E">
      <w:pPr>
        <w:widowControl w:val="0"/>
        <w:autoSpaceDE w:val="0"/>
        <w:autoSpaceDN w:val="0"/>
        <w:adjustRightInd w:val="0"/>
      </w:pPr>
    </w:p>
    <w:p w:rsidR="00824F5E" w:rsidRDefault="00824F5E" w:rsidP="00824F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18888, effective December 1, 1989) </w:t>
      </w:r>
    </w:p>
    <w:sectPr w:rsidR="00824F5E" w:rsidSect="00824F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F5E"/>
    <w:rsid w:val="005C3366"/>
    <w:rsid w:val="007769E0"/>
    <w:rsid w:val="00824F5E"/>
    <w:rsid w:val="00E60E51"/>
    <w:rsid w:val="00F2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