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62" w:rsidRDefault="00BC1D62" w:rsidP="00BC1D62">
      <w:pPr>
        <w:widowControl w:val="0"/>
        <w:autoSpaceDE w:val="0"/>
        <w:autoSpaceDN w:val="0"/>
        <w:adjustRightInd w:val="0"/>
      </w:pPr>
      <w:bookmarkStart w:id="0" w:name="_GoBack"/>
      <w:bookmarkEnd w:id="0"/>
    </w:p>
    <w:p w:rsidR="00BC1D62" w:rsidRDefault="00BC1D62" w:rsidP="00BC1D62">
      <w:pPr>
        <w:widowControl w:val="0"/>
        <w:autoSpaceDE w:val="0"/>
        <w:autoSpaceDN w:val="0"/>
        <w:adjustRightInd w:val="0"/>
      </w:pPr>
      <w:r>
        <w:rPr>
          <w:b/>
          <w:bCs/>
        </w:rPr>
        <w:t>Section 743.70  Waste Disposal</w:t>
      </w:r>
      <w:r>
        <w:t xml:space="preserve"> </w:t>
      </w:r>
    </w:p>
    <w:p w:rsidR="00BC1D62" w:rsidRDefault="00BC1D62" w:rsidP="00BC1D62">
      <w:pPr>
        <w:widowControl w:val="0"/>
        <w:autoSpaceDE w:val="0"/>
        <w:autoSpaceDN w:val="0"/>
        <w:adjustRightInd w:val="0"/>
      </w:pPr>
    </w:p>
    <w:p w:rsidR="00BC1D62" w:rsidRDefault="00BC1D62" w:rsidP="00BC1D62">
      <w:pPr>
        <w:widowControl w:val="0"/>
        <w:autoSpaceDE w:val="0"/>
        <w:autoSpaceDN w:val="0"/>
        <w:adjustRightInd w:val="0"/>
        <w:ind w:left="1440" w:hanging="720"/>
      </w:pPr>
      <w:r>
        <w:t>a)</w:t>
      </w:r>
      <w:r>
        <w:tab/>
        <w:t xml:space="preserve">Trash and waste material.  All trash and other waste material shall be removed from the machine location as frequently as may be necessary to prevent nuisance and unsightliness, and shall be disposed of in an approved manner. </w:t>
      </w:r>
    </w:p>
    <w:p w:rsidR="00DE7072" w:rsidRDefault="00DE7072" w:rsidP="00BC1D62">
      <w:pPr>
        <w:widowControl w:val="0"/>
        <w:autoSpaceDE w:val="0"/>
        <w:autoSpaceDN w:val="0"/>
        <w:adjustRightInd w:val="0"/>
        <w:ind w:left="1440" w:hanging="720"/>
      </w:pPr>
    </w:p>
    <w:p w:rsidR="00BC1D62" w:rsidRDefault="00BC1D62" w:rsidP="00BC1D62">
      <w:pPr>
        <w:widowControl w:val="0"/>
        <w:autoSpaceDE w:val="0"/>
        <w:autoSpaceDN w:val="0"/>
        <w:adjustRightInd w:val="0"/>
        <w:ind w:left="1440" w:hanging="720"/>
      </w:pPr>
      <w:r>
        <w:t>b)</w:t>
      </w:r>
      <w:r>
        <w:tab/>
        <w:t>External waste containers.  Self-closing, leak-proof, easily cleanable, plainly labeled and designated waste container or containers shall be provided in the vicinity of each machine or machines to receive used cups, cartons, wrappers, straws, closures, and other single-service items.  After being emptied, each waste container shall be thoroughly cleaned.  Such waste containers shall not be located within the vending ma</w:t>
      </w:r>
      <w:r w:rsidR="00D03786">
        <w:t>ch</w:t>
      </w:r>
      <w:r>
        <w:t>ine:  Provided, that an exception may be made for those machines dispensing only packaged food with crown closures; in which case, the closure receptacle may be located within the ma</w:t>
      </w:r>
      <w:r w:rsidR="00D03786">
        <w:t>ch</w:t>
      </w:r>
      <w:r>
        <w:t xml:space="preserve">ine.  Suitable racks or cases shall be provided for multiuse containers or bottles. </w:t>
      </w:r>
    </w:p>
    <w:p w:rsidR="00DE7072" w:rsidRDefault="00DE7072" w:rsidP="00BC1D62">
      <w:pPr>
        <w:widowControl w:val="0"/>
        <w:autoSpaceDE w:val="0"/>
        <w:autoSpaceDN w:val="0"/>
        <w:adjustRightInd w:val="0"/>
        <w:ind w:left="1440" w:hanging="720"/>
      </w:pPr>
    </w:p>
    <w:p w:rsidR="00BC1D62" w:rsidRDefault="00BC1D62" w:rsidP="00BC1D62">
      <w:pPr>
        <w:widowControl w:val="0"/>
        <w:autoSpaceDE w:val="0"/>
        <w:autoSpaceDN w:val="0"/>
        <w:adjustRightInd w:val="0"/>
        <w:ind w:left="1440" w:hanging="720"/>
      </w:pPr>
      <w:r>
        <w:t>c)</w:t>
      </w:r>
      <w:r>
        <w:tab/>
        <w:t xml:space="preserve">Internal waste containers.  Containers shall be provided within all machines dispensing liquid food in bulk for the collection of drip, spillage, overflow, or other internal wastes.  An automatic shutoff device shall be provided which will place the vending machine out of operation before such container overflows.  Containers or surfaces on which such wastes may accumulate shall be readily removable for cleaning, shall be easily cleanable, and shall be corrosion resistant.  If liquid wastes from drip, spillage, or overflow, which originate with the machine are discharged into a sewage system, the connection to the sewer shall be through an air gap. </w:t>
      </w:r>
    </w:p>
    <w:sectPr w:rsidR="00BC1D62" w:rsidSect="00BC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D62"/>
    <w:rsid w:val="00547CD5"/>
    <w:rsid w:val="005C3366"/>
    <w:rsid w:val="007342B9"/>
    <w:rsid w:val="00B249F9"/>
    <w:rsid w:val="00BC1D62"/>
    <w:rsid w:val="00D03786"/>
    <w:rsid w:val="00DE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743</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743</dc:title>
  <dc:subject/>
  <dc:creator>Illinois General Assembly</dc:creator>
  <cp:keywords/>
  <dc:description/>
  <cp:lastModifiedBy>Roberts, John</cp:lastModifiedBy>
  <cp:revision>3</cp:revision>
  <dcterms:created xsi:type="dcterms:W3CDTF">2012-06-22T00:52:00Z</dcterms:created>
  <dcterms:modified xsi:type="dcterms:W3CDTF">2012-06-22T00:52:00Z</dcterms:modified>
</cp:coreProperties>
</file>