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A3" w:rsidRDefault="001E39A3" w:rsidP="001E39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9A3" w:rsidRDefault="001E39A3" w:rsidP="001E39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730.4010  Suitable for Intended Use</w:t>
      </w:r>
      <w:r>
        <w:t xml:space="preserve"> </w:t>
      </w:r>
    </w:p>
    <w:p w:rsidR="001E39A3" w:rsidRDefault="001E39A3" w:rsidP="001E39A3">
      <w:pPr>
        <w:widowControl w:val="0"/>
        <w:autoSpaceDE w:val="0"/>
        <w:autoSpaceDN w:val="0"/>
        <w:adjustRightInd w:val="0"/>
      </w:pPr>
    </w:p>
    <w:p w:rsidR="001E39A3" w:rsidRDefault="001E39A3" w:rsidP="001E39A3">
      <w:pPr>
        <w:widowControl w:val="0"/>
        <w:autoSpaceDE w:val="0"/>
        <w:autoSpaceDN w:val="0"/>
        <w:adjustRightInd w:val="0"/>
      </w:pPr>
      <w:r>
        <w:t xml:space="preserve">All plant equipment and utensils shall be suitable for their intended use. </w:t>
      </w:r>
    </w:p>
    <w:sectPr w:rsidR="001E39A3" w:rsidSect="001E3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9A3"/>
    <w:rsid w:val="001E39A3"/>
    <w:rsid w:val="005C3366"/>
    <w:rsid w:val="00807E71"/>
    <w:rsid w:val="00C21CFF"/>
    <w:rsid w:val="00D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