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869" w:rsidRDefault="00C25869" w:rsidP="00C25869">
      <w:pPr>
        <w:widowControl w:val="0"/>
        <w:autoSpaceDE w:val="0"/>
        <w:autoSpaceDN w:val="0"/>
        <w:adjustRightInd w:val="0"/>
      </w:pPr>
      <w:bookmarkStart w:id="0" w:name="_GoBack"/>
      <w:bookmarkEnd w:id="0"/>
    </w:p>
    <w:p w:rsidR="00C25869" w:rsidRDefault="00C25869" w:rsidP="00C25869">
      <w:pPr>
        <w:widowControl w:val="0"/>
        <w:autoSpaceDE w:val="0"/>
        <w:autoSpaceDN w:val="0"/>
        <w:adjustRightInd w:val="0"/>
      </w:pPr>
      <w:r>
        <w:rPr>
          <w:b/>
          <w:bCs/>
        </w:rPr>
        <w:t>Section 710.100  Description of the Network and Regions</w:t>
      </w:r>
      <w:r>
        <w:t xml:space="preserve"> </w:t>
      </w:r>
    </w:p>
    <w:p w:rsidR="00C25869" w:rsidRDefault="00C25869" w:rsidP="00C25869">
      <w:pPr>
        <w:widowControl w:val="0"/>
        <w:autoSpaceDE w:val="0"/>
        <w:autoSpaceDN w:val="0"/>
        <w:adjustRightInd w:val="0"/>
      </w:pPr>
    </w:p>
    <w:p w:rsidR="00C25869" w:rsidRDefault="00C25869" w:rsidP="00C25869">
      <w:pPr>
        <w:widowControl w:val="0"/>
        <w:autoSpaceDE w:val="0"/>
        <w:autoSpaceDN w:val="0"/>
        <w:adjustRightInd w:val="0"/>
      </w:pPr>
      <w:r>
        <w:t xml:space="preserve">The purpose of the Act is to create a network of services for patients suffering from Alzheimer's disease and related disorders and to establish diagnostic and treatment centers for Alzheimer's disease and related disorders. At least 2 Regional ADA Centers will serve the Chicago metropolitan and surrounding area (Department of Public Health Regions 6 and 7), and at least one Regional ADA Center will serve the rest of the State (Department of Public Health Regions 1, 2, 3, 4, and 5).  (See Section 710.Appendix A.)  These centers will be required to establish a network for the provision of services in their region.  This network will consist of health services, mental health services, social services and primary providers accessible to patients and family members and will take advantage of community-based services that are already available and can be developed.  The establishment of the Alzheimer's disease and related disorders assistance network will facilitate development of a system for delivery and coordination of services to these patients and their families. </w:t>
      </w:r>
    </w:p>
    <w:p w:rsidR="00E65839" w:rsidRDefault="00E65839" w:rsidP="00C25869">
      <w:pPr>
        <w:widowControl w:val="0"/>
        <w:autoSpaceDE w:val="0"/>
        <w:autoSpaceDN w:val="0"/>
        <w:adjustRightInd w:val="0"/>
      </w:pPr>
    </w:p>
    <w:p w:rsidR="00C25869" w:rsidRDefault="00C25869" w:rsidP="00C25869">
      <w:pPr>
        <w:widowControl w:val="0"/>
        <w:autoSpaceDE w:val="0"/>
        <w:autoSpaceDN w:val="0"/>
        <w:adjustRightInd w:val="0"/>
        <w:ind w:left="1440" w:hanging="720"/>
      </w:pPr>
      <w:r>
        <w:t>a)</w:t>
      </w:r>
      <w:r>
        <w:tab/>
        <w:t xml:space="preserve">An Alzheimer's disease assistance network is composed of 3 elements: </w:t>
      </w:r>
    </w:p>
    <w:p w:rsidR="00E65839" w:rsidRDefault="00E65839" w:rsidP="00C25869">
      <w:pPr>
        <w:widowControl w:val="0"/>
        <w:autoSpaceDE w:val="0"/>
        <w:autoSpaceDN w:val="0"/>
        <w:adjustRightInd w:val="0"/>
        <w:ind w:left="2160" w:hanging="720"/>
      </w:pPr>
    </w:p>
    <w:p w:rsidR="00C25869" w:rsidRDefault="00C25869" w:rsidP="00C25869">
      <w:pPr>
        <w:widowControl w:val="0"/>
        <w:autoSpaceDE w:val="0"/>
        <w:autoSpaceDN w:val="0"/>
        <w:adjustRightInd w:val="0"/>
        <w:ind w:left="2160" w:hanging="720"/>
      </w:pPr>
      <w:r>
        <w:t>1)</w:t>
      </w:r>
      <w:r>
        <w:tab/>
        <w:t xml:space="preserve">A Regional Alzheimer's Disease Assistance Center that enters into affiliation agreements with primary and other providers for the provision of services.  The principal duties of the Centers will be diagnostic evaluation, treatment, referral and research. </w:t>
      </w:r>
    </w:p>
    <w:p w:rsidR="00E65839" w:rsidRDefault="00E65839" w:rsidP="00C25869">
      <w:pPr>
        <w:widowControl w:val="0"/>
        <w:autoSpaceDE w:val="0"/>
        <w:autoSpaceDN w:val="0"/>
        <w:adjustRightInd w:val="0"/>
        <w:ind w:left="2160" w:hanging="720"/>
      </w:pPr>
    </w:p>
    <w:p w:rsidR="00C25869" w:rsidRDefault="00C25869" w:rsidP="00C25869">
      <w:pPr>
        <w:widowControl w:val="0"/>
        <w:autoSpaceDE w:val="0"/>
        <w:autoSpaceDN w:val="0"/>
        <w:adjustRightInd w:val="0"/>
        <w:ind w:left="2160" w:hanging="720"/>
      </w:pPr>
      <w:r>
        <w:t>2)</w:t>
      </w:r>
      <w:r>
        <w:tab/>
        <w:t xml:space="preserve">Primary ADRD providers provide direct medical consultation, evaluation, referral and treatment. </w:t>
      </w:r>
    </w:p>
    <w:p w:rsidR="00E65839" w:rsidRDefault="00E65839" w:rsidP="00C25869">
      <w:pPr>
        <w:widowControl w:val="0"/>
        <w:autoSpaceDE w:val="0"/>
        <w:autoSpaceDN w:val="0"/>
        <w:adjustRightInd w:val="0"/>
        <w:ind w:left="2160" w:hanging="720"/>
      </w:pPr>
    </w:p>
    <w:p w:rsidR="00C25869" w:rsidRDefault="00C25869" w:rsidP="00C25869">
      <w:pPr>
        <w:widowControl w:val="0"/>
        <w:autoSpaceDE w:val="0"/>
        <w:autoSpaceDN w:val="0"/>
        <w:adjustRightInd w:val="0"/>
        <w:ind w:left="2160" w:hanging="720"/>
      </w:pPr>
      <w:r>
        <w:t>3)</w:t>
      </w:r>
      <w:r>
        <w:tab/>
        <w:t xml:space="preserve">Other public and private resources providing health, mental health, and social services, such as local physicians, nursing homes, home-care providers, self-help and support groups. </w:t>
      </w:r>
    </w:p>
    <w:p w:rsidR="00E65839" w:rsidRDefault="00E65839" w:rsidP="00C25869">
      <w:pPr>
        <w:widowControl w:val="0"/>
        <w:autoSpaceDE w:val="0"/>
        <w:autoSpaceDN w:val="0"/>
        <w:adjustRightInd w:val="0"/>
        <w:ind w:left="1440" w:hanging="720"/>
      </w:pPr>
    </w:p>
    <w:p w:rsidR="00C25869" w:rsidRDefault="00C25869" w:rsidP="00C25869">
      <w:pPr>
        <w:widowControl w:val="0"/>
        <w:autoSpaceDE w:val="0"/>
        <w:autoSpaceDN w:val="0"/>
        <w:adjustRightInd w:val="0"/>
        <w:ind w:left="1440" w:hanging="720"/>
      </w:pPr>
      <w:r>
        <w:t>b)</w:t>
      </w:r>
      <w:r>
        <w:tab/>
        <w:t xml:space="preserve">The ADRD regions consist of the following Illinois Department of Public Health regions: </w:t>
      </w:r>
    </w:p>
    <w:p w:rsidR="00E65839" w:rsidRDefault="00E65839" w:rsidP="00C25869">
      <w:pPr>
        <w:widowControl w:val="0"/>
        <w:autoSpaceDE w:val="0"/>
        <w:autoSpaceDN w:val="0"/>
        <w:adjustRightInd w:val="0"/>
        <w:ind w:left="2160" w:hanging="720"/>
      </w:pPr>
    </w:p>
    <w:p w:rsidR="00C25869" w:rsidRDefault="00C25869" w:rsidP="00C25869">
      <w:pPr>
        <w:widowControl w:val="0"/>
        <w:autoSpaceDE w:val="0"/>
        <w:autoSpaceDN w:val="0"/>
        <w:adjustRightInd w:val="0"/>
        <w:ind w:left="2160" w:hanging="720"/>
      </w:pPr>
      <w:r>
        <w:t>1)</w:t>
      </w:r>
      <w:r>
        <w:tab/>
        <w:t xml:space="preserve">The ADRD Chicago Region consists of Illinois Department of Public Health regions 6 and 7 that are the same as Illinois Department on </w:t>
      </w:r>
      <w:proofErr w:type="spellStart"/>
      <w:r>
        <w:t>Aging's</w:t>
      </w:r>
      <w:proofErr w:type="spellEnd"/>
      <w:r>
        <w:t xml:space="preserve"> Regions 2, 12, and 13. </w:t>
      </w:r>
    </w:p>
    <w:p w:rsidR="00E65839" w:rsidRDefault="00E65839" w:rsidP="00C25869">
      <w:pPr>
        <w:widowControl w:val="0"/>
        <w:autoSpaceDE w:val="0"/>
        <w:autoSpaceDN w:val="0"/>
        <w:adjustRightInd w:val="0"/>
        <w:ind w:left="2160" w:hanging="720"/>
      </w:pPr>
    </w:p>
    <w:p w:rsidR="00C25869" w:rsidRDefault="00C25869" w:rsidP="00C25869">
      <w:pPr>
        <w:widowControl w:val="0"/>
        <w:autoSpaceDE w:val="0"/>
        <w:autoSpaceDN w:val="0"/>
        <w:adjustRightInd w:val="0"/>
        <w:ind w:left="2160" w:hanging="720"/>
      </w:pPr>
      <w:r>
        <w:t>2)</w:t>
      </w:r>
      <w:r>
        <w:tab/>
        <w:t xml:space="preserve">The ADRD Downstate Region consists of Illinois Department of Public Health regions 1, 2, 3, 4, and 5 that are the same as Illinois Department on </w:t>
      </w:r>
      <w:proofErr w:type="spellStart"/>
      <w:r>
        <w:t>Aging's</w:t>
      </w:r>
      <w:proofErr w:type="spellEnd"/>
      <w:r>
        <w:t xml:space="preserve"> Regions 1, 3, 4, 5, 6, 7, 8, 9, 10, and 11. </w:t>
      </w:r>
    </w:p>
    <w:p w:rsidR="00E65839" w:rsidRDefault="00E65839" w:rsidP="00C25869">
      <w:pPr>
        <w:widowControl w:val="0"/>
        <w:autoSpaceDE w:val="0"/>
        <w:autoSpaceDN w:val="0"/>
        <w:adjustRightInd w:val="0"/>
        <w:ind w:left="1440" w:hanging="720"/>
      </w:pPr>
    </w:p>
    <w:p w:rsidR="00C25869" w:rsidRDefault="00C25869" w:rsidP="00C25869">
      <w:pPr>
        <w:widowControl w:val="0"/>
        <w:autoSpaceDE w:val="0"/>
        <w:autoSpaceDN w:val="0"/>
        <w:adjustRightInd w:val="0"/>
        <w:ind w:left="1440" w:hanging="720"/>
      </w:pPr>
      <w:r>
        <w:t>c)</w:t>
      </w:r>
      <w:r>
        <w:tab/>
        <w:t xml:space="preserve">An illustration of the Department of Public Health regions by county is located at Appendix A. </w:t>
      </w:r>
    </w:p>
    <w:p w:rsidR="00E65839" w:rsidRDefault="00E65839" w:rsidP="00C25869">
      <w:pPr>
        <w:widowControl w:val="0"/>
        <w:autoSpaceDE w:val="0"/>
        <w:autoSpaceDN w:val="0"/>
        <w:adjustRightInd w:val="0"/>
        <w:ind w:left="2160" w:hanging="720"/>
      </w:pPr>
    </w:p>
    <w:p w:rsidR="00C25869" w:rsidRDefault="00C25869" w:rsidP="00C25869">
      <w:pPr>
        <w:widowControl w:val="0"/>
        <w:autoSpaceDE w:val="0"/>
        <w:autoSpaceDN w:val="0"/>
        <w:adjustRightInd w:val="0"/>
        <w:ind w:left="2160" w:hanging="720"/>
      </w:pPr>
      <w:r>
        <w:t>1)</w:t>
      </w:r>
      <w:r>
        <w:tab/>
        <w:t xml:space="preserve">Region 1:  Rockford Region </w:t>
      </w:r>
    </w:p>
    <w:p w:rsidR="00C25869" w:rsidRDefault="00C25869" w:rsidP="00A171AA">
      <w:pPr>
        <w:widowControl w:val="0"/>
        <w:autoSpaceDE w:val="0"/>
        <w:autoSpaceDN w:val="0"/>
        <w:adjustRightInd w:val="0"/>
        <w:ind w:left="2160"/>
      </w:pPr>
      <w:r>
        <w:t xml:space="preserve">Rockford Regional Office </w:t>
      </w:r>
    </w:p>
    <w:p w:rsidR="00C25869" w:rsidRDefault="00C25869" w:rsidP="00A171AA">
      <w:pPr>
        <w:widowControl w:val="0"/>
        <w:autoSpaceDE w:val="0"/>
        <w:autoSpaceDN w:val="0"/>
        <w:adjustRightInd w:val="0"/>
        <w:ind w:left="2160"/>
      </w:pPr>
      <w:r>
        <w:t xml:space="preserve">4302 North Main Street </w:t>
      </w:r>
    </w:p>
    <w:p w:rsidR="00C25869" w:rsidRDefault="00C25869" w:rsidP="00A171AA">
      <w:pPr>
        <w:widowControl w:val="0"/>
        <w:autoSpaceDE w:val="0"/>
        <w:autoSpaceDN w:val="0"/>
        <w:adjustRightInd w:val="0"/>
        <w:ind w:left="2160"/>
      </w:pPr>
      <w:r>
        <w:t xml:space="preserve">P.O. Box 2903 </w:t>
      </w:r>
    </w:p>
    <w:p w:rsidR="00C25869" w:rsidRDefault="00C25869" w:rsidP="00A171AA">
      <w:pPr>
        <w:widowControl w:val="0"/>
        <w:autoSpaceDE w:val="0"/>
        <w:autoSpaceDN w:val="0"/>
        <w:adjustRightInd w:val="0"/>
        <w:ind w:left="2160"/>
      </w:pPr>
      <w:r>
        <w:t xml:space="preserve">Rockford, Illinois 61105 </w:t>
      </w:r>
    </w:p>
    <w:p w:rsidR="00E65839" w:rsidRDefault="00E65839" w:rsidP="00A171AA">
      <w:pPr>
        <w:widowControl w:val="0"/>
        <w:autoSpaceDE w:val="0"/>
        <w:autoSpaceDN w:val="0"/>
        <w:adjustRightInd w:val="0"/>
        <w:ind w:left="2160"/>
      </w:pPr>
    </w:p>
    <w:p w:rsidR="00C25869" w:rsidRDefault="00C25869" w:rsidP="00C25869">
      <w:pPr>
        <w:widowControl w:val="0"/>
        <w:autoSpaceDE w:val="0"/>
        <w:autoSpaceDN w:val="0"/>
        <w:adjustRightInd w:val="0"/>
        <w:ind w:left="2160" w:hanging="720"/>
      </w:pPr>
      <w:r>
        <w:t>2)</w:t>
      </w:r>
      <w:r>
        <w:tab/>
        <w:t xml:space="preserve">Region 2: Peoria Region </w:t>
      </w:r>
    </w:p>
    <w:p w:rsidR="00C25869" w:rsidRDefault="00C25869" w:rsidP="00A171AA">
      <w:pPr>
        <w:widowControl w:val="0"/>
        <w:autoSpaceDE w:val="0"/>
        <w:autoSpaceDN w:val="0"/>
        <w:adjustRightInd w:val="0"/>
        <w:ind w:left="2160"/>
      </w:pPr>
      <w:r>
        <w:t xml:space="preserve">Peoria Regional Office </w:t>
      </w:r>
    </w:p>
    <w:p w:rsidR="00C25869" w:rsidRDefault="00C25869" w:rsidP="00A171AA">
      <w:pPr>
        <w:widowControl w:val="0"/>
        <w:autoSpaceDE w:val="0"/>
        <w:autoSpaceDN w:val="0"/>
        <w:adjustRightInd w:val="0"/>
        <w:ind w:left="2160"/>
      </w:pPr>
      <w:r>
        <w:t xml:space="preserve">5415 North University Avenue </w:t>
      </w:r>
    </w:p>
    <w:p w:rsidR="00C25869" w:rsidRDefault="00C25869" w:rsidP="00A171AA">
      <w:pPr>
        <w:widowControl w:val="0"/>
        <w:autoSpaceDE w:val="0"/>
        <w:autoSpaceDN w:val="0"/>
        <w:adjustRightInd w:val="0"/>
        <w:ind w:left="2160"/>
      </w:pPr>
      <w:r>
        <w:t xml:space="preserve">Peoria, Illinois 61614 </w:t>
      </w:r>
    </w:p>
    <w:p w:rsidR="00E65839" w:rsidRDefault="00E65839" w:rsidP="00A171AA">
      <w:pPr>
        <w:widowControl w:val="0"/>
        <w:autoSpaceDE w:val="0"/>
        <w:autoSpaceDN w:val="0"/>
        <w:adjustRightInd w:val="0"/>
        <w:ind w:left="2160"/>
      </w:pPr>
    </w:p>
    <w:p w:rsidR="00C25869" w:rsidRDefault="00C25869" w:rsidP="00C25869">
      <w:pPr>
        <w:widowControl w:val="0"/>
        <w:autoSpaceDE w:val="0"/>
        <w:autoSpaceDN w:val="0"/>
        <w:adjustRightInd w:val="0"/>
        <w:ind w:left="2160" w:hanging="720"/>
      </w:pPr>
      <w:r>
        <w:t>3)</w:t>
      </w:r>
      <w:r>
        <w:tab/>
        <w:t xml:space="preserve">Region 3: Edwardsville Region </w:t>
      </w:r>
    </w:p>
    <w:p w:rsidR="00C25869" w:rsidRDefault="00C25869" w:rsidP="00A171AA">
      <w:pPr>
        <w:widowControl w:val="0"/>
        <w:autoSpaceDE w:val="0"/>
        <w:autoSpaceDN w:val="0"/>
        <w:adjustRightInd w:val="0"/>
        <w:ind w:left="2160"/>
      </w:pPr>
      <w:r>
        <w:t xml:space="preserve">Edwardsville Regional Office </w:t>
      </w:r>
    </w:p>
    <w:p w:rsidR="00C25869" w:rsidRDefault="00C25869" w:rsidP="00A171AA">
      <w:pPr>
        <w:widowControl w:val="0"/>
        <w:autoSpaceDE w:val="0"/>
        <w:autoSpaceDN w:val="0"/>
        <w:adjustRightInd w:val="0"/>
        <w:ind w:left="2160"/>
      </w:pPr>
      <w:r>
        <w:t xml:space="preserve">22 Kettle River Drive </w:t>
      </w:r>
    </w:p>
    <w:p w:rsidR="00C25869" w:rsidRDefault="00C25869" w:rsidP="00A171AA">
      <w:pPr>
        <w:widowControl w:val="0"/>
        <w:autoSpaceDE w:val="0"/>
        <w:autoSpaceDN w:val="0"/>
        <w:adjustRightInd w:val="0"/>
        <w:ind w:left="2160"/>
      </w:pPr>
      <w:r>
        <w:t xml:space="preserve">Edwardsville, Illinois 62034 </w:t>
      </w:r>
    </w:p>
    <w:p w:rsidR="00E65839" w:rsidRDefault="00E65839" w:rsidP="00A171AA">
      <w:pPr>
        <w:widowControl w:val="0"/>
        <w:autoSpaceDE w:val="0"/>
        <w:autoSpaceDN w:val="0"/>
        <w:adjustRightInd w:val="0"/>
        <w:ind w:left="2160"/>
      </w:pPr>
    </w:p>
    <w:p w:rsidR="00C25869" w:rsidRDefault="00C25869" w:rsidP="00C25869">
      <w:pPr>
        <w:widowControl w:val="0"/>
        <w:autoSpaceDE w:val="0"/>
        <w:autoSpaceDN w:val="0"/>
        <w:adjustRightInd w:val="0"/>
        <w:ind w:left="2160" w:hanging="720"/>
      </w:pPr>
      <w:r>
        <w:t>4)</w:t>
      </w:r>
      <w:r>
        <w:tab/>
        <w:t xml:space="preserve">Region 4: Marion Region </w:t>
      </w:r>
    </w:p>
    <w:p w:rsidR="00C25869" w:rsidRDefault="00C25869" w:rsidP="00A171AA">
      <w:pPr>
        <w:widowControl w:val="0"/>
        <w:autoSpaceDE w:val="0"/>
        <w:autoSpaceDN w:val="0"/>
        <w:adjustRightInd w:val="0"/>
        <w:ind w:left="2160"/>
      </w:pPr>
      <w:r>
        <w:t xml:space="preserve">Marion Regional Office </w:t>
      </w:r>
    </w:p>
    <w:p w:rsidR="00C25869" w:rsidRDefault="00C25869" w:rsidP="00A171AA">
      <w:pPr>
        <w:widowControl w:val="0"/>
        <w:autoSpaceDE w:val="0"/>
        <w:autoSpaceDN w:val="0"/>
        <w:adjustRightInd w:val="0"/>
        <w:ind w:left="2160"/>
      </w:pPr>
      <w:r>
        <w:t xml:space="preserve">2309 West Main Street </w:t>
      </w:r>
    </w:p>
    <w:p w:rsidR="00C25869" w:rsidRDefault="00C25869" w:rsidP="00A171AA">
      <w:pPr>
        <w:widowControl w:val="0"/>
        <w:autoSpaceDE w:val="0"/>
        <w:autoSpaceDN w:val="0"/>
        <w:adjustRightInd w:val="0"/>
        <w:ind w:left="2160"/>
      </w:pPr>
      <w:r>
        <w:t xml:space="preserve">Marion, Illinois 62959 </w:t>
      </w:r>
    </w:p>
    <w:p w:rsidR="00E65839" w:rsidRDefault="00E65839" w:rsidP="00A171AA">
      <w:pPr>
        <w:widowControl w:val="0"/>
        <w:autoSpaceDE w:val="0"/>
        <w:autoSpaceDN w:val="0"/>
        <w:adjustRightInd w:val="0"/>
        <w:ind w:left="2160"/>
      </w:pPr>
    </w:p>
    <w:p w:rsidR="00C25869" w:rsidRDefault="00C25869" w:rsidP="00C25869">
      <w:pPr>
        <w:widowControl w:val="0"/>
        <w:autoSpaceDE w:val="0"/>
        <w:autoSpaceDN w:val="0"/>
        <w:adjustRightInd w:val="0"/>
        <w:ind w:left="2160" w:hanging="720"/>
      </w:pPr>
      <w:r>
        <w:t>5)</w:t>
      </w:r>
      <w:r>
        <w:tab/>
        <w:t xml:space="preserve">Region 5: Champaign Region </w:t>
      </w:r>
    </w:p>
    <w:p w:rsidR="00C25869" w:rsidRDefault="00C25869" w:rsidP="00A171AA">
      <w:pPr>
        <w:widowControl w:val="0"/>
        <w:autoSpaceDE w:val="0"/>
        <w:autoSpaceDN w:val="0"/>
        <w:adjustRightInd w:val="0"/>
        <w:ind w:left="2160"/>
      </w:pPr>
      <w:r>
        <w:t xml:space="preserve">Champaign Regional Office </w:t>
      </w:r>
    </w:p>
    <w:p w:rsidR="00C25869" w:rsidRDefault="00C25869" w:rsidP="00A171AA">
      <w:pPr>
        <w:widowControl w:val="0"/>
        <w:autoSpaceDE w:val="0"/>
        <w:autoSpaceDN w:val="0"/>
        <w:adjustRightInd w:val="0"/>
        <w:ind w:left="2160"/>
      </w:pPr>
      <w:r>
        <w:t xml:space="preserve">2125 South First Street </w:t>
      </w:r>
    </w:p>
    <w:p w:rsidR="00C25869" w:rsidRDefault="00C25869" w:rsidP="00A171AA">
      <w:pPr>
        <w:widowControl w:val="0"/>
        <w:autoSpaceDE w:val="0"/>
        <w:autoSpaceDN w:val="0"/>
        <w:adjustRightInd w:val="0"/>
        <w:ind w:left="2160"/>
      </w:pPr>
      <w:r>
        <w:t xml:space="preserve">Champaign, Illinois 61820 </w:t>
      </w:r>
    </w:p>
    <w:p w:rsidR="00E65839" w:rsidRDefault="00E65839" w:rsidP="00A171AA">
      <w:pPr>
        <w:widowControl w:val="0"/>
        <w:autoSpaceDE w:val="0"/>
        <w:autoSpaceDN w:val="0"/>
        <w:adjustRightInd w:val="0"/>
        <w:ind w:left="2160"/>
      </w:pPr>
    </w:p>
    <w:p w:rsidR="00C25869" w:rsidRDefault="00C25869" w:rsidP="00C25869">
      <w:pPr>
        <w:widowControl w:val="0"/>
        <w:autoSpaceDE w:val="0"/>
        <w:autoSpaceDN w:val="0"/>
        <w:adjustRightInd w:val="0"/>
        <w:ind w:left="2160" w:hanging="720"/>
      </w:pPr>
      <w:r>
        <w:t>6)</w:t>
      </w:r>
      <w:r>
        <w:tab/>
        <w:t xml:space="preserve">Region 6: West Chicago Region </w:t>
      </w:r>
    </w:p>
    <w:p w:rsidR="00C25869" w:rsidRDefault="00C25869" w:rsidP="00A171AA">
      <w:pPr>
        <w:widowControl w:val="0"/>
        <w:autoSpaceDE w:val="0"/>
        <w:autoSpaceDN w:val="0"/>
        <w:adjustRightInd w:val="0"/>
        <w:ind w:left="2160"/>
      </w:pPr>
      <w:r>
        <w:t xml:space="preserve">West Chicago Regional Office </w:t>
      </w:r>
    </w:p>
    <w:p w:rsidR="00C25869" w:rsidRDefault="00C25869" w:rsidP="00A171AA">
      <w:pPr>
        <w:widowControl w:val="0"/>
        <w:autoSpaceDE w:val="0"/>
        <w:autoSpaceDN w:val="0"/>
        <w:adjustRightInd w:val="0"/>
        <w:ind w:left="2160"/>
      </w:pPr>
      <w:r>
        <w:t xml:space="preserve">245 West Roosevelt Road, Building 5 </w:t>
      </w:r>
    </w:p>
    <w:p w:rsidR="00C25869" w:rsidRDefault="00C25869" w:rsidP="00A171AA">
      <w:pPr>
        <w:widowControl w:val="0"/>
        <w:autoSpaceDE w:val="0"/>
        <w:autoSpaceDN w:val="0"/>
        <w:adjustRightInd w:val="0"/>
        <w:ind w:left="2160"/>
      </w:pPr>
      <w:r>
        <w:t xml:space="preserve">West Chicago, Illinois 60185 </w:t>
      </w:r>
    </w:p>
    <w:p w:rsidR="00E65839" w:rsidRDefault="00E65839" w:rsidP="00A171AA">
      <w:pPr>
        <w:widowControl w:val="0"/>
        <w:autoSpaceDE w:val="0"/>
        <w:autoSpaceDN w:val="0"/>
        <w:adjustRightInd w:val="0"/>
        <w:ind w:left="2160"/>
      </w:pPr>
    </w:p>
    <w:p w:rsidR="00C25869" w:rsidRDefault="00C25869" w:rsidP="00C25869">
      <w:pPr>
        <w:widowControl w:val="0"/>
        <w:autoSpaceDE w:val="0"/>
        <w:autoSpaceDN w:val="0"/>
        <w:adjustRightInd w:val="0"/>
        <w:ind w:left="2160" w:hanging="720"/>
      </w:pPr>
      <w:r>
        <w:t>7)</w:t>
      </w:r>
      <w:r>
        <w:tab/>
        <w:t xml:space="preserve">Region 7 (2 offices): Chicago Region </w:t>
      </w:r>
    </w:p>
    <w:p w:rsidR="00C25869" w:rsidRDefault="00C25869" w:rsidP="00A171AA">
      <w:pPr>
        <w:widowControl w:val="0"/>
        <w:autoSpaceDE w:val="0"/>
        <w:autoSpaceDN w:val="0"/>
        <w:adjustRightInd w:val="0"/>
        <w:ind w:left="2160"/>
      </w:pPr>
      <w:r>
        <w:t xml:space="preserve">Chicago Regional Offices </w:t>
      </w:r>
    </w:p>
    <w:p w:rsidR="00E65839" w:rsidRDefault="00E65839" w:rsidP="00A171AA">
      <w:pPr>
        <w:widowControl w:val="0"/>
        <w:autoSpaceDE w:val="0"/>
        <w:autoSpaceDN w:val="0"/>
        <w:adjustRightInd w:val="0"/>
        <w:ind w:left="2160"/>
      </w:pPr>
    </w:p>
    <w:p w:rsidR="00C25869" w:rsidRDefault="00C25869" w:rsidP="00A171AA">
      <w:pPr>
        <w:widowControl w:val="0"/>
        <w:autoSpaceDE w:val="0"/>
        <w:autoSpaceDN w:val="0"/>
        <w:adjustRightInd w:val="0"/>
        <w:ind w:left="1440" w:firstLine="720"/>
      </w:pPr>
      <w:r>
        <w:t>A)</w:t>
      </w:r>
      <w:r>
        <w:tab/>
        <w:t xml:space="preserve">Bellwood Office </w:t>
      </w:r>
    </w:p>
    <w:p w:rsidR="00C25869" w:rsidRDefault="00C25869" w:rsidP="00A171AA">
      <w:pPr>
        <w:widowControl w:val="0"/>
        <w:autoSpaceDE w:val="0"/>
        <w:autoSpaceDN w:val="0"/>
        <w:adjustRightInd w:val="0"/>
        <w:ind w:left="2880"/>
      </w:pPr>
      <w:r>
        <w:t xml:space="preserve">4212 West St. Charles Road </w:t>
      </w:r>
    </w:p>
    <w:p w:rsidR="00C25869" w:rsidRDefault="00C25869" w:rsidP="00A171AA">
      <w:pPr>
        <w:widowControl w:val="0"/>
        <w:autoSpaceDE w:val="0"/>
        <w:autoSpaceDN w:val="0"/>
        <w:adjustRightInd w:val="0"/>
        <w:ind w:left="2880"/>
      </w:pPr>
      <w:r>
        <w:t xml:space="preserve">Bellwood, Illinois 60104 </w:t>
      </w:r>
    </w:p>
    <w:p w:rsidR="00E65839" w:rsidRDefault="00E65839" w:rsidP="00A171AA">
      <w:pPr>
        <w:widowControl w:val="0"/>
        <w:autoSpaceDE w:val="0"/>
        <w:autoSpaceDN w:val="0"/>
        <w:adjustRightInd w:val="0"/>
        <w:ind w:left="2880"/>
      </w:pPr>
    </w:p>
    <w:p w:rsidR="00C25869" w:rsidRDefault="00C25869" w:rsidP="00C25869">
      <w:pPr>
        <w:widowControl w:val="0"/>
        <w:autoSpaceDE w:val="0"/>
        <w:autoSpaceDN w:val="0"/>
        <w:adjustRightInd w:val="0"/>
        <w:ind w:left="2880" w:hanging="720"/>
      </w:pPr>
      <w:r>
        <w:t>B)</w:t>
      </w:r>
      <w:r>
        <w:tab/>
        <w:t xml:space="preserve">Chicago Office </w:t>
      </w:r>
    </w:p>
    <w:p w:rsidR="00C25869" w:rsidRDefault="00C25869" w:rsidP="00A171AA">
      <w:pPr>
        <w:widowControl w:val="0"/>
        <w:autoSpaceDE w:val="0"/>
        <w:autoSpaceDN w:val="0"/>
        <w:adjustRightInd w:val="0"/>
        <w:ind w:left="2880"/>
      </w:pPr>
      <w:r>
        <w:t xml:space="preserve">100 West Randolph, Room 6-600 </w:t>
      </w:r>
    </w:p>
    <w:p w:rsidR="00C25869" w:rsidRDefault="00C25869" w:rsidP="00A171AA">
      <w:pPr>
        <w:widowControl w:val="0"/>
        <w:autoSpaceDE w:val="0"/>
        <w:autoSpaceDN w:val="0"/>
        <w:adjustRightInd w:val="0"/>
        <w:ind w:left="2880"/>
      </w:pPr>
      <w:r>
        <w:t xml:space="preserve">Chicago, Illinois 60601 </w:t>
      </w:r>
    </w:p>
    <w:p w:rsidR="00C25869" w:rsidRDefault="00C25869" w:rsidP="00C25869">
      <w:pPr>
        <w:widowControl w:val="0"/>
        <w:autoSpaceDE w:val="0"/>
        <w:autoSpaceDN w:val="0"/>
        <w:adjustRightInd w:val="0"/>
        <w:ind w:left="2880" w:hanging="720"/>
      </w:pPr>
    </w:p>
    <w:p w:rsidR="00C25869" w:rsidRDefault="00C25869" w:rsidP="00C25869">
      <w:pPr>
        <w:widowControl w:val="0"/>
        <w:autoSpaceDE w:val="0"/>
        <w:autoSpaceDN w:val="0"/>
        <w:adjustRightInd w:val="0"/>
        <w:ind w:left="1440" w:hanging="720"/>
      </w:pPr>
      <w:r>
        <w:t xml:space="preserve">(Source:  Amended at 25 Ill. Reg. 11159, effective September 1, 2001) </w:t>
      </w:r>
    </w:p>
    <w:sectPr w:rsidR="00C25869" w:rsidSect="00C258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5869"/>
    <w:rsid w:val="001923D1"/>
    <w:rsid w:val="005C3366"/>
    <w:rsid w:val="00A171AA"/>
    <w:rsid w:val="00C25869"/>
    <w:rsid w:val="00E65839"/>
    <w:rsid w:val="00EE50D5"/>
    <w:rsid w:val="00F23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710</vt:lpstr>
    </vt:vector>
  </TitlesOfParts>
  <Company>State of Illinois</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710</dc:title>
  <dc:subject/>
  <dc:creator>Illinois General Assembly</dc:creator>
  <cp:keywords/>
  <dc:description/>
  <cp:lastModifiedBy>Roberts, John</cp:lastModifiedBy>
  <cp:revision>3</cp:revision>
  <dcterms:created xsi:type="dcterms:W3CDTF">2012-06-22T00:46:00Z</dcterms:created>
  <dcterms:modified xsi:type="dcterms:W3CDTF">2012-06-22T00:46:00Z</dcterms:modified>
</cp:coreProperties>
</file>