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FE4" w:rsidRDefault="00152FE4" w:rsidP="00152FE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52FE4" w:rsidRDefault="00152FE4" w:rsidP="00152FE4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698.30  Pertussis Vaccine Pamphlet</w:t>
      </w:r>
      <w:r>
        <w:t xml:space="preserve"> </w:t>
      </w:r>
    </w:p>
    <w:p w:rsidR="00152FE4" w:rsidRDefault="00152FE4" w:rsidP="00152FE4">
      <w:pPr>
        <w:widowControl w:val="0"/>
        <w:autoSpaceDE w:val="0"/>
        <w:autoSpaceDN w:val="0"/>
        <w:adjustRightInd w:val="0"/>
      </w:pPr>
    </w:p>
    <w:p w:rsidR="00152FE4" w:rsidRDefault="00152FE4" w:rsidP="00152FE4">
      <w:pPr>
        <w:widowControl w:val="0"/>
        <w:autoSpaceDE w:val="0"/>
        <w:autoSpaceDN w:val="0"/>
        <w:adjustRightInd w:val="0"/>
      </w:pPr>
      <w:r>
        <w:rPr>
          <w:i/>
          <w:iCs/>
        </w:rPr>
        <w:t>The Director shall prepare and make available upon request to all health care providers, parents and guardians in the State, a pamphlet which explains the benefits and possible adverse reactions to immunizations for pertussis.</w:t>
      </w:r>
      <w:r>
        <w:t xml:space="preserve">  This pamphlet is attached as Appendix A </w:t>
      </w:r>
      <w:r>
        <w:rPr>
          <w:i/>
          <w:iCs/>
        </w:rPr>
        <w:t>Pertussis Vaccine Pamphlet.</w:t>
      </w:r>
      <w:r>
        <w:t xml:space="preserve">  (Section 3 of the Act) </w:t>
      </w:r>
    </w:p>
    <w:sectPr w:rsidR="00152FE4" w:rsidSect="00152F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2FE4"/>
    <w:rsid w:val="00152FE4"/>
    <w:rsid w:val="004E38DA"/>
    <w:rsid w:val="005C3366"/>
    <w:rsid w:val="00B25D6F"/>
    <w:rsid w:val="00B4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698</vt:lpstr>
    </vt:vector>
  </TitlesOfParts>
  <Company>General Assembly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698</dc:title>
  <dc:subject/>
  <dc:creator>Illinois General Assembly</dc:creator>
  <cp:keywords/>
  <dc:description/>
  <cp:lastModifiedBy>Roberts, John</cp:lastModifiedBy>
  <cp:revision>3</cp:revision>
  <dcterms:created xsi:type="dcterms:W3CDTF">2012-06-22T00:45:00Z</dcterms:created>
  <dcterms:modified xsi:type="dcterms:W3CDTF">2012-06-22T00:45:00Z</dcterms:modified>
</cp:coreProperties>
</file>