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C048" w14:textId="77777777" w:rsidR="000A22A8" w:rsidRDefault="000A22A8" w:rsidP="000A22A8">
      <w:pPr>
        <w:widowControl w:val="0"/>
        <w:autoSpaceDE w:val="0"/>
        <w:autoSpaceDN w:val="0"/>
        <w:adjustRightInd w:val="0"/>
      </w:pPr>
    </w:p>
    <w:p w14:paraId="6E215C93" w14:textId="1BBC731C" w:rsidR="00BF69E8" w:rsidRDefault="000A22A8">
      <w:pPr>
        <w:pStyle w:val="JCARMainSourceNote"/>
      </w:pPr>
      <w:r>
        <w:t>SOURCE:  Adopted at 22 Ill. Reg. 10870, effective June 5, 1998</w:t>
      </w:r>
      <w:r w:rsidR="00BF69E8">
        <w:t>; amended at 3</w:t>
      </w:r>
      <w:r w:rsidR="005758A3">
        <w:t>2</w:t>
      </w:r>
      <w:r w:rsidR="00BF69E8">
        <w:t xml:space="preserve"> Ill. Reg. </w:t>
      </w:r>
      <w:r w:rsidR="00CA7636">
        <w:t>4010</w:t>
      </w:r>
      <w:r w:rsidR="00BF69E8">
        <w:t xml:space="preserve">, effective </w:t>
      </w:r>
      <w:r w:rsidR="00CA7636">
        <w:t>February 29, 2008</w:t>
      </w:r>
      <w:r w:rsidR="00C665DA">
        <w:t xml:space="preserve">; amended at 36 Ill. Reg. </w:t>
      </w:r>
      <w:r w:rsidR="007211E3">
        <w:t>15267</w:t>
      </w:r>
      <w:r w:rsidR="00C665DA">
        <w:t xml:space="preserve">, effective </w:t>
      </w:r>
      <w:r w:rsidR="007211E3">
        <w:t>October 2, 2012</w:t>
      </w:r>
      <w:r w:rsidR="008B3E85" w:rsidRPr="009F5536">
        <w:t>; amended at 4</w:t>
      </w:r>
      <w:r w:rsidR="00032F64">
        <w:t>9</w:t>
      </w:r>
      <w:r w:rsidR="008B3E85" w:rsidRPr="009F5536">
        <w:t xml:space="preserve"> Ill. Reg. </w:t>
      </w:r>
      <w:r w:rsidR="00100E8E">
        <w:t>202</w:t>
      </w:r>
      <w:r w:rsidR="008B3E85" w:rsidRPr="009F5536">
        <w:t xml:space="preserve">, effective </w:t>
      </w:r>
      <w:r w:rsidR="00100E8E">
        <w:t>December 18, 2024</w:t>
      </w:r>
      <w:r w:rsidR="00DA7123">
        <w:t>; Subchapter k recodified at 49 Ill. Reg. 218</w:t>
      </w:r>
      <w:r w:rsidR="00C665DA">
        <w:t>.</w:t>
      </w:r>
    </w:p>
    <w:sectPr w:rsidR="00BF69E8" w:rsidSect="000A22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2A8"/>
    <w:rsid w:val="00032F64"/>
    <w:rsid w:val="000A22A8"/>
    <w:rsid w:val="00100E8E"/>
    <w:rsid w:val="00406AF3"/>
    <w:rsid w:val="005758A3"/>
    <w:rsid w:val="005C3366"/>
    <w:rsid w:val="007211E3"/>
    <w:rsid w:val="007B0CA3"/>
    <w:rsid w:val="008B3E85"/>
    <w:rsid w:val="00BE34C3"/>
    <w:rsid w:val="00BF69E8"/>
    <w:rsid w:val="00C665DA"/>
    <w:rsid w:val="00CA7636"/>
    <w:rsid w:val="00DA7123"/>
    <w:rsid w:val="00E3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E55FFC"/>
  <w15:docId w15:val="{A962CECD-D400-48CE-9EC0-44ACED25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F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9</cp:revision>
  <dcterms:created xsi:type="dcterms:W3CDTF">2012-06-22T03:36:00Z</dcterms:created>
  <dcterms:modified xsi:type="dcterms:W3CDTF">2025-01-03T15:31:00Z</dcterms:modified>
</cp:coreProperties>
</file>