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73" w:rsidRDefault="00592873" w:rsidP="00592873">
      <w:pPr>
        <w:widowControl w:val="0"/>
        <w:autoSpaceDE w:val="0"/>
        <w:autoSpaceDN w:val="0"/>
        <w:adjustRightInd w:val="0"/>
      </w:pPr>
    </w:p>
    <w:p w:rsidR="00592873" w:rsidRDefault="00592873" w:rsidP="005928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693.35  Fines and Penalties</w:t>
      </w:r>
      <w:r>
        <w:t xml:space="preserve"> </w:t>
      </w:r>
    </w:p>
    <w:p w:rsidR="00592873" w:rsidRDefault="00592873" w:rsidP="00592873">
      <w:pPr>
        <w:widowControl w:val="0"/>
        <w:autoSpaceDE w:val="0"/>
        <w:autoSpaceDN w:val="0"/>
        <w:adjustRightInd w:val="0"/>
      </w:pPr>
    </w:p>
    <w:p w:rsidR="00592873" w:rsidRDefault="00592873" w:rsidP="005928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Department, after notice and an opportunity for a hearing, may fine any </w:t>
      </w:r>
      <w:r w:rsidR="002157D1">
        <w:t>health care professional</w:t>
      </w:r>
      <w:r>
        <w:t xml:space="preserve">, laboratory or blood bank that violates Section 693.30 of this Part or Section 4 of the Act.  </w:t>
      </w:r>
      <w:r w:rsidR="002157D1">
        <w:t>The</w:t>
      </w:r>
      <w:r>
        <w:t xml:space="preserve"> fine shall be $500 for each violation.  Based upon the evidence presented at the hearing, fines shall be imposed based upon malicious intent, negligence and incompetence.  Following service of a Notice of Violation by the Department, the respondent </w:t>
      </w:r>
      <w:r w:rsidR="002157D1">
        <w:t>health care professional</w:t>
      </w:r>
      <w:r>
        <w:t xml:space="preserve">, laboratory or blood bank shall have 10 </w:t>
      </w:r>
      <w:r w:rsidR="002157D1">
        <w:t xml:space="preserve">business </w:t>
      </w:r>
      <w:r>
        <w:t xml:space="preserve">days in which to request a hearing.  All proceedings under this </w:t>
      </w:r>
      <w:r w:rsidR="002157D1">
        <w:t>subsection</w:t>
      </w:r>
      <w:r>
        <w:t xml:space="preserve"> shall be governed by the Department's Practice and Procedure in Administrative Hearings. </w:t>
      </w:r>
    </w:p>
    <w:p w:rsidR="00B0385D" w:rsidRDefault="00B0385D" w:rsidP="00592873">
      <w:pPr>
        <w:widowControl w:val="0"/>
        <w:autoSpaceDE w:val="0"/>
        <w:autoSpaceDN w:val="0"/>
        <w:adjustRightInd w:val="0"/>
        <w:ind w:left="1440" w:hanging="720"/>
      </w:pPr>
    </w:p>
    <w:p w:rsidR="00592873" w:rsidRDefault="00592873" w:rsidP="005928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The Department shall report each violation of </w:t>
      </w:r>
      <w:r w:rsidR="002157D1">
        <w:rPr>
          <w:iCs/>
        </w:rPr>
        <w:t>Section 4 of the Act or Section 693.30 of this Part</w:t>
      </w:r>
      <w:r>
        <w:rPr>
          <w:i/>
          <w:iCs/>
        </w:rPr>
        <w:t xml:space="preserve"> to the </w:t>
      </w:r>
      <w:r w:rsidR="009B122A">
        <w:rPr>
          <w:i/>
          <w:iCs/>
        </w:rPr>
        <w:t>r</w:t>
      </w:r>
      <w:r>
        <w:rPr>
          <w:i/>
          <w:iCs/>
        </w:rPr>
        <w:t xml:space="preserve">egulatory </w:t>
      </w:r>
      <w:r w:rsidR="009B122A">
        <w:rPr>
          <w:i/>
          <w:iCs/>
        </w:rPr>
        <w:t>a</w:t>
      </w:r>
      <w:r>
        <w:rPr>
          <w:i/>
          <w:iCs/>
        </w:rPr>
        <w:t xml:space="preserve">gency responsible for licensing a </w:t>
      </w:r>
      <w:r w:rsidR="00E16EF2">
        <w:rPr>
          <w:i/>
          <w:iCs/>
        </w:rPr>
        <w:t>health</w:t>
      </w:r>
      <w:r>
        <w:rPr>
          <w:i/>
          <w:iCs/>
        </w:rPr>
        <w:t xml:space="preserve"> </w:t>
      </w:r>
      <w:r w:rsidR="009B122A">
        <w:rPr>
          <w:i/>
          <w:iCs/>
        </w:rPr>
        <w:t>c</w:t>
      </w:r>
      <w:r>
        <w:rPr>
          <w:i/>
          <w:iCs/>
        </w:rPr>
        <w:t xml:space="preserve">are professional or </w:t>
      </w:r>
      <w:r w:rsidR="002157D1">
        <w:rPr>
          <w:i/>
          <w:iCs/>
        </w:rPr>
        <w:t xml:space="preserve">a </w:t>
      </w:r>
      <w:r>
        <w:rPr>
          <w:i/>
          <w:iCs/>
        </w:rPr>
        <w:t>laboratory to which these provisions apply.</w:t>
      </w:r>
      <w:r>
        <w:t xml:space="preserve">  (Section 4(d) of the Act) </w:t>
      </w:r>
    </w:p>
    <w:p w:rsidR="002157D1" w:rsidRDefault="002157D1" w:rsidP="00592873">
      <w:pPr>
        <w:widowControl w:val="0"/>
        <w:autoSpaceDE w:val="0"/>
        <w:autoSpaceDN w:val="0"/>
        <w:adjustRightInd w:val="0"/>
        <w:ind w:left="1440" w:hanging="720"/>
      </w:pPr>
    </w:p>
    <w:p w:rsidR="002157D1" w:rsidRPr="00D55B37" w:rsidRDefault="002157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C6B33">
        <w:t>7</w:t>
      </w:r>
      <w:r>
        <w:t xml:space="preserve"> I</w:t>
      </w:r>
      <w:r w:rsidRPr="00D55B37">
        <w:t xml:space="preserve">ll. Reg. </w:t>
      </w:r>
      <w:r w:rsidR="005738AA">
        <w:t>8762</w:t>
      </w:r>
      <w:r w:rsidRPr="00D55B37">
        <w:t xml:space="preserve">, effective </w:t>
      </w:r>
      <w:bookmarkStart w:id="0" w:name="_GoBack"/>
      <w:r w:rsidR="005738AA">
        <w:t>June 12, 2013</w:t>
      </w:r>
      <w:bookmarkEnd w:id="0"/>
      <w:r w:rsidRPr="00D55B37">
        <w:t>)</w:t>
      </w:r>
    </w:p>
    <w:sectPr w:rsidR="002157D1" w:rsidRPr="00D55B37" w:rsidSect="00592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873"/>
    <w:rsid w:val="002157D1"/>
    <w:rsid w:val="005738AA"/>
    <w:rsid w:val="00592873"/>
    <w:rsid w:val="005C3366"/>
    <w:rsid w:val="006B5BE7"/>
    <w:rsid w:val="007C6B33"/>
    <w:rsid w:val="007E2EB6"/>
    <w:rsid w:val="009B122A"/>
    <w:rsid w:val="009B2984"/>
    <w:rsid w:val="00B0385D"/>
    <w:rsid w:val="00E16EF2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General Assembly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Sabo, Cheryl E.</cp:lastModifiedBy>
  <cp:revision>3</cp:revision>
  <dcterms:created xsi:type="dcterms:W3CDTF">2013-05-16T21:25:00Z</dcterms:created>
  <dcterms:modified xsi:type="dcterms:W3CDTF">2013-06-21T18:41:00Z</dcterms:modified>
</cp:coreProperties>
</file>