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47" w:rsidRDefault="006D1647" w:rsidP="00CC418F">
      <w:pPr>
        <w:rPr>
          <w:b/>
        </w:rPr>
      </w:pPr>
    </w:p>
    <w:p w:rsidR="00CC418F" w:rsidRPr="00ED79C3" w:rsidRDefault="00CC418F" w:rsidP="00CC418F">
      <w:pPr>
        <w:rPr>
          <w:b/>
        </w:rPr>
      </w:pPr>
      <w:r w:rsidRPr="00ED79C3">
        <w:rPr>
          <w:b/>
        </w:rPr>
        <w:t>Section 691.600  Review of Applications</w:t>
      </w:r>
    </w:p>
    <w:p w:rsidR="00CC418F" w:rsidRPr="00ED79C3" w:rsidRDefault="00CC418F" w:rsidP="00CC418F"/>
    <w:p w:rsidR="00CC418F" w:rsidRPr="00ED79C3" w:rsidRDefault="005F2738" w:rsidP="006D1647">
      <w:pPr>
        <w:ind w:left="1440" w:hanging="720"/>
      </w:pPr>
      <w:r>
        <w:t>a</w:t>
      </w:r>
      <w:r w:rsidR="006D1647">
        <w:t>)</w:t>
      </w:r>
      <w:r w:rsidR="006D1647">
        <w:tab/>
      </w:r>
      <w:r w:rsidR="00CC418F" w:rsidRPr="00ED79C3">
        <w:t xml:space="preserve">Applications will be reviewed by the Department for compliance with the requirements of this Part.  During the course of its review, the Department may contact the applicant for additional information if the information provided is incomplete, inconsistent or unclear. </w:t>
      </w:r>
    </w:p>
    <w:p w:rsidR="00CC418F" w:rsidRPr="00ED79C3" w:rsidRDefault="00CC418F" w:rsidP="00CC418F"/>
    <w:p w:rsidR="00CC418F" w:rsidRPr="00ED79C3" w:rsidRDefault="005F2738" w:rsidP="006D1647">
      <w:pPr>
        <w:ind w:left="1440" w:hanging="720"/>
      </w:pPr>
      <w:r>
        <w:t>b</w:t>
      </w:r>
      <w:r w:rsidR="006D1647">
        <w:t>)</w:t>
      </w:r>
      <w:r w:rsidR="006D1647">
        <w:tab/>
      </w:r>
      <w:r w:rsidR="00CC418F" w:rsidRPr="00ED79C3">
        <w:t>Applicants whom the Department determines to be not eligible for grant funds will be notified in writing of this decision.</w:t>
      </w:r>
    </w:p>
    <w:p w:rsidR="00CC418F" w:rsidRPr="00ED79C3" w:rsidRDefault="00CC418F" w:rsidP="00CC418F"/>
    <w:p w:rsidR="00CC418F" w:rsidRPr="00ED79C3" w:rsidRDefault="005F2738" w:rsidP="006D1647">
      <w:pPr>
        <w:ind w:left="1440" w:hanging="720"/>
      </w:pPr>
      <w:r>
        <w:t>c</w:t>
      </w:r>
      <w:r w:rsidR="006D1647">
        <w:t>)</w:t>
      </w:r>
      <w:r w:rsidR="006D1647">
        <w:tab/>
      </w:r>
      <w:r w:rsidR="00CC418F" w:rsidRPr="00ED79C3">
        <w:t>Distribution of grants is dependent on available funding.  Available grant funds will be distributed based on the applicant</w:t>
      </w:r>
      <w:r w:rsidR="006D1647">
        <w:t>'</w:t>
      </w:r>
      <w:r w:rsidR="00CC418F" w:rsidRPr="00ED79C3">
        <w:t>s application and compliance with Sections 691.400 and 691.500.</w:t>
      </w:r>
    </w:p>
    <w:p w:rsidR="005F2738" w:rsidRDefault="005F2738" w:rsidP="0080520A">
      <w:bookmarkStart w:id="0" w:name="_GoBack"/>
      <w:bookmarkEnd w:id="0"/>
    </w:p>
    <w:p w:rsidR="005F2738" w:rsidRPr="00ED79C3" w:rsidRDefault="005F2738" w:rsidP="006D1647">
      <w:pPr>
        <w:ind w:left="1440" w:hanging="720"/>
      </w:pPr>
      <w:r>
        <w:t xml:space="preserve">(Source:  Amended at 45 Ill. Reg. </w:t>
      </w:r>
      <w:r w:rsidR="00DD3E8A">
        <w:t>13045</w:t>
      </w:r>
      <w:r>
        <w:t xml:space="preserve">, effective </w:t>
      </w:r>
      <w:r w:rsidR="00DD3E8A">
        <w:t>September 28, 2021</w:t>
      </w:r>
      <w:r>
        <w:t>)</w:t>
      </w:r>
    </w:p>
    <w:sectPr w:rsidR="005F2738" w:rsidRPr="00ED79C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4C" w:rsidRDefault="005F3C4C">
      <w:r>
        <w:separator/>
      </w:r>
    </w:p>
  </w:endnote>
  <w:endnote w:type="continuationSeparator" w:id="0">
    <w:p w:rsidR="005F3C4C" w:rsidRDefault="005F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4C" w:rsidRDefault="005F3C4C">
      <w:r>
        <w:separator/>
      </w:r>
    </w:p>
  </w:footnote>
  <w:footnote w:type="continuationSeparator" w:id="0">
    <w:p w:rsidR="005F3C4C" w:rsidRDefault="005F3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9F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290E"/>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019F"/>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B5154"/>
    <w:rsid w:val="005D35F3"/>
    <w:rsid w:val="005E03A7"/>
    <w:rsid w:val="005E3D55"/>
    <w:rsid w:val="005F2738"/>
    <w:rsid w:val="005F3C4C"/>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1647"/>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37F1"/>
    <w:rsid w:val="007A7D79"/>
    <w:rsid w:val="007C07D3"/>
    <w:rsid w:val="007C4EE5"/>
    <w:rsid w:val="007E5206"/>
    <w:rsid w:val="007F1A7F"/>
    <w:rsid w:val="007F28A2"/>
    <w:rsid w:val="007F3365"/>
    <w:rsid w:val="00804082"/>
    <w:rsid w:val="0080520A"/>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9F5"/>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64F"/>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18F"/>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2792"/>
    <w:rsid w:val="00D876AB"/>
    <w:rsid w:val="00D93C67"/>
    <w:rsid w:val="00D94587"/>
    <w:rsid w:val="00D97042"/>
    <w:rsid w:val="00DA52E4"/>
    <w:rsid w:val="00DA610F"/>
    <w:rsid w:val="00DB2CC7"/>
    <w:rsid w:val="00DB78E4"/>
    <w:rsid w:val="00DC016D"/>
    <w:rsid w:val="00DC5FDC"/>
    <w:rsid w:val="00DD3C9D"/>
    <w:rsid w:val="00DD3E8A"/>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3E726F-8602-403A-8D1F-F1A0DAA5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2021-09-09T15:43:00Z</dcterms:created>
  <dcterms:modified xsi:type="dcterms:W3CDTF">2021-10-15T15:39:00Z</dcterms:modified>
</cp:coreProperties>
</file>