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41A6" w14:textId="77777777" w:rsidR="00733C45" w:rsidRDefault="00733C45" w:rsidP="004A0B8A">
      <w:pPr>
        <w:rPr>
          <w:b/>
        </w:rPr>
      </w:pPr>
    </w:p>
    <w:p w14:paraId="0F9A3B20" w14:textId="77777777" w:rsidR="004A0B8A" w:rsidRPr="00ED79C3" w:rsidRDefault="004A0B8A" w:rsidP="004A0B8A">
      <w:pPr>
        <w:rPr>
          <w:b/>
        </w:rPr>
      </w:pPr>
      <w:r w:rsidRPr="00ED79C3">
        <w:rPr>
          <w:b/>
        </w:rPr>
        <w:t>Section 691.300  Eligibility for Grant Award</w:t>
      </w:r>
    </w:p>
    <w:p w14:paraId="2ADAE87C" w14:textId="77777777" w:rsidR="004A0B8A" w:rsidRPr="00ED79C3" w:rsidRDefault="004A0B8A" w:rsidP="004A0B8A"/>
    <w:p w14:paraId="2B1596D1" w14:textId="3C074119" w:rsidR="004A0B8A" w:rsidRPr="00ED79C3" w:rsidRDefault="004A0B8A" w:rsidP="004A0B8A">
      <w:r w:rsidRPr="00ED79C3">
        <w:t>In order to be eligible to receive a grant from the Fund, the applicant must meet</w:t>
      </w:r>
      <w:r w:rsidR="00232B9F" w:rsidRPr="00232B9F">
        <w:t xml:space="preserve"> </w:t>
      </w:r>
      <w:r w:rsidR="00232B9F">
        <w:t>the definition of an African-American Community Based Organization, as defined in Section 691.100.</w:t>
      </w:r>
    </w:p>
    <w:p w14:paraId="367BA2C7" w14:textId="08262500" w:rsidR="00E64B40" w:rsidRDefault="00E64B40" w:rsidP="005B0872"/>
    <w:p w14:paraId="40206B62" w14:textId="30417235" w:rsidR="00232B9F" w:rsidRPr="00ED79C3" w:rsidRDefault="00232B9F" w:rsidP="00733C45">
      <w:pPr>
        <w:ind w:firstLine="720"/>
      </w:pPr>
      <w:r>
        <w:t xml:space="preserve">(Source:  Amended at 46 Ill. Reg. </w:t>
      </w:r>
      <w:r w:rsidR="00DC5FE1">
        <w:t>15735</w:t>
      </w:r>
      <w:r>
        <w:t xml:space="preserve">, effective </w:t>
      </w:r>
      <w:r w:rsidR="00DC5FE1">
        <w:t>September 1, 2022</w:t>
      </w:r>
      <w:r>
        <w:t>)</w:t>
      </w:r>
    </w:p>
    <w:sectPr w:rsidR="00232B9F" w:rsidRPr="00ED79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CCE1" w14:textId="77777777" w:rsidR="002C3ECC" w:rsidRDefault="002C3ECC">
      <w:r>
        <w:separator/>
      </w:r>
    </w:p>
  </w:endnote>
  <w:endnote w:type="continuationSeparator" w:id="0">
    <w:p w14:paraId="7C2386A5" w14:textId="77777777" w:rsidR="002C3ECC" w:rsidRDefault="002C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6632" w14:textId="77777777" w:rsidR="002C3ECC" w:rsidRDefault="002C3ECC">
      <w:r>
        <w:separator/>
      </w:r>
    </w:p>
  </w:footnote>
  <w:footnote w:type="continuationSeparator" w:id="0">
    <w:p w14:paraId="0C3491E1" w14:textId="77777777" w:rsidR="002C3ECC" w:rsidRDefault="002C3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9E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B9F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3ECC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3383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3EB3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0B8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7A24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0872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3C4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4281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234D"/>
    <w:rsid w:val="00C9697B"/>
    <w:rsid w:val="00CA1312"/>
    <w:rsid w:val="00CA1E98"/>
    <w:rsid w:val="00CA2022"/>
    <w:rsid w:val="00CA4E7D"/>
    <w:rsid w:val="00CA7140"/>
    <w:rsid w:val="00CB065C"/>
    <w:rsid w:val="00CB5592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C5FE1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536DB"/>
    <w:rsid w:val="00E64B4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59E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E8FF6"/>
  <w15:docId w15:val="{7D5524EE-759C-4915-BBCC-4656C563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B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2022-09-06T17:41:00Z</dcterms:created>
  <dcterms:modified xsi:type="dcterms:W3CDTF">2022-09-16T16:00:00Z</dcterms:modified>
</cp:coreProperties>
</file>