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68A2" w14:textId="77777777" w:rsidR="00DC0189" w:rsidRDefault="00DC0189" w:rsidP="00DC0189">
      <w:pPr>
        <w:rPr>
          <w:b/>
        </w:rPr>
      </w:pPr>
    </w:p>
    <w:p w14:paraId="6AF0BE94" w14:textId="77777777" w:rsidR="00DC0189" w:rsidRPr="00DC0189" w:rsidRDefault="00DC0189" w:rsidP="00DC0189">
      <w:pPr>
        <w:rPr>
          <w:b/>
        </w:rPr>
      </w:pPr>
      <w:r w:rsidRPr="00DC0189">
        <w:rPr>
          <w:b/>
        </w:rPr>
        <w:t>Section 690.1530</w:t>
      </w:r>
      <w:r>
        <w:rPr>
          <w:b/>
        </w:rPr>
        <w:t xml:space="preserve">  </w:t>
      </w:r>
      <w:r w:rsidRPr="00DC0189">
        <w:rPr>
          <w:b/>
        </w:rPr>
        <w:t xml:space="preserve">Methods of Reporting </w:t>
      </w:r>
      <w:r w:rsidR="00C65845">
        <w:rPr>
          <w:b/>
        </w:rPr>
        <w:t xml:space="preserve">XDRO </w:t>
      </w:r>
      <w:r w:rsidRPr="00DC0189">
        <w:rPr>
          <w:b/>
        </w:rPr>
        <w:t>Registry Information</w:t>
      </w:r>
    </w:p>
    <w:p w14:paraId="30CC28A8" w14:textId="77777777" w:rsidR="00DC0189" w:rsidRDefault="00DC0189" w:rsidP="00DC0189"/>
    <w:p w14:paraId="2340764C" w14:textId="77777777" w:rsidR="00DC0189" w:rsidRPr="007C5CB6" w:rsidRDefault="00DC0189" w:rsidP="00DC0189">
      <w:pPr>
        <w:ind w:left="1440" w:hanging="720"/>
      </w:pPr>
      <w:r w:rsidRPr="00F17EF6">
        <w:rPr>
          <w:bCs/>
        </w:rPr>
        <w:t>a)</w:t>
      </w:r>
      <w:r>
        <w:rPr>
          <w:bCs/>
        </w:rPr>
        <w:tab/>
      </w:r>
      <w:r w:rsidRPr="00F17EF6">
        <w:t xml:space="preserve">All patients identified at a reporting facility with a non-duplicative </w:t>
      </w:r>
      <w:r w:rsidR="00C65845">
        <w:t xml:space="preserve">XDRO </w:t>
      </w:r>
      <w:r w:rsidRPr="00F17EF6">
        <w:t xml:space="preserve">are reportable to the Registry within </w:t>
      </w:r>
      <w:r w:rsidR="008661CF">
        <w:t>seven calendar days after the test result is finali</w:t>
      </w:r>
      <w:r w:rsidR="00763C53">
        <w:t>z</w:t>
      </w:r>
      <w:r w:rsidR="008661CF">
        <w:t>ed</w:t>
      </w:r>
      <w:r>
        <w:t>.</w:t>
      </w:r>
      <w:r w:rsidRPr="001C793D">
        <w:t xml:space="preserve"> </w:t>
      </w:r>
      <w:r w:rsidRPr="007C5CB6">
        <w:t xml:space="preserve"> </w:t>
      </w:r>
    </w:p>
    <w:p w14:paraId="7B06FD19" w14:textId="77777777" w:rsidR="00DC0189" w:rsidRPr="007C5CB6" w:rsidRDefault="00DC0189" w:rsidP="00DC0189"/>
    <w:p w14:paraId="5628B0D3" w14:textId="77777777" w:rsidR="00DC0189" w:rsidRDefault="00DC0189" w:rsidP="00DC0189">
      <w:pPr>
        <w:ind w:left="1440" w:hanging="720"/>
      </w:pPr>
      <w:r w:rsidRPr="00F17EF6">
        <w:t>b)</w:t>
      </w:r>
      <w:r>
        <w:tab/>
      </w:r>
      <w:r w:rsidRPr="00F17EF6">
        <w:t xml:space="preserve">A reporting facility may report </w:t>
      </w:r>
      <w:r w:rsidR="008661CF">
        <w:t xml:space="preserve">XDRO </w:t>
      </w:r>
      <w:r w:rsidRPr="00F17EF6">
        <w:t>infections by one of the following methods:</w:t>
      </w:r>
    </w:p>
    <w:p w14:paraId="72147B85" w14:textId="77777777" w:rsidR="00DC0189" w:rsidRPr="00C20C4E" w:rsidRDefault="00DC0189" w:rsidP="00DC0189"/>
    <w:p w14:paraId="16D39A99" w14:textId="77777777" w:rsidR="00DC0189" w:rsidRDefault="00DC0189" w:rsidP="00DC0189">
      <w:pPr>
        <w:ind w:left="2160" w:hanging="720"/>
      </w:pPr>
      <w:r w:rsidRPr="00F17EF6">
        <w:t>1)</w:t>
      </w:r>
      <w:r>
        <w:tab/>
      </w:r>
      <w:r w:rsidRPr="00F17EF6">
        <w:t>Option #1.</w:t>
      </w:r>
      <w:r w:rsidR="00C65845">
        <w:t xml:space="preserve"> </w:t>
      </w:r>
      <w:r w:rsidRPr="00F17EF6">
        <w:t xml:space="preserve"> Electronic Reporting:</w:t>
      </w:r>
      <w:r w:rsidR="00C65845">
        <w:t xml:space="preserve"> </w:t>
      </w:r>
      <w:r w:rsidRPr="00F17EF6">
        <w:t xml:space="preserve"> Health care facilities that have the capacity to submit laboratory data electronically </w:t>
      </w:r>
      <w:r w:rsidR="008661CF">
        <w:t xml:space="preserve">may </w:t>
      </w:r>
      <w:r w:rsidRPr="00F17EF6">
        <w:t>use this option.</w:t>
      </w:r>
    </w:p>
    <w:p w14:paraId="4EDEAE08" w14:textId="77777777" w:rsidR="00DC0189" w:rsidRPr="007C5CB6" w:rsidRDefault="00DC0189" w:rsidP="007C5CB6"/>
    <w:p w14:paraId="4FC74990" w14:textId="77777777" w:rsidR="00DC0189" w:rsidRDefault="00DC0189" w:rsidP="00DC0189">
      <w:pPr>
        <w:ind w:left="2160" w:hanging="720"/>
      </w:pPr>
      <w:r w:rsidRPr="00F17EF6">
        <w:t>2)</w:t>
      </w:r>
      <w:r>
        <w:tab/>
      </w:r>
      <w:r w:rsidRPr="00F17EF6">
        <w:t>Option #2.</w:t>
      </w:r>
      <w:r w:rsidR="00C65845">
        <w:t xml:space="preserve">  </w:t>
      </w:r>
      <w:r w:rsidRPr="00F17EF6">
        <w:t>Manual Entry into a Website:</w:t>
      </w:r>
      <w:r w:rsidR="00C65845">
        <w:t xml:space="preserve"> </w:t>
      </w:r>
      <w:r w:rsidRPr="00F17EF6">
        <w:t xml:space="preserve"> Facilities that do not have the capacity to submit laboratory data electronically shall submit the data through a Department-approved website.</w:t>
      </w:r>
    </w:p>
    <w:p w14:paraId="2B5DFF4B" w14:textId="77777777" w:rsidR="00DC0189" w:rsidRPr="007C5CB6" w:rsidRDefault="00DC0189" w:rsidP="00DC0189"/>
    <w:p w14:paraId="50179BE3" w14:textId="77777777" w:rsidR="00DC0189" w:rsidRDefault="00DC0189" w:rsidP="00DC0189">
      <w:pPr>
        <w:ind w:left="1440" w:hanging="720"/>
      </w:pPr>
      <w:r w:rsidRPr="00F17EF6">
        <w:t>c)</w:t>
      </w:r>
      <w:r>
        <w:tab/>
      </w:r>
      <w:r w:rsidRPr="00F17EF6">
        <w:t>All reporting facilities are responsible for complete case finding, which means identifying all non-duplicat</w:t>
      </w:r>
      <w:r w:rsidR="003F007B">
        <w:t>iv</w:t>
      </w:r>
      <w:r w:rsidRPr="00F17EF6">
        <w:t xml:space="preserve">e </w:t>
      </w:r>
      <w:r w:rsidR="008661CF">
        <w:t xml:space="preserve">XDRO </w:t>
      </w:r>
      <w:r w:rsidRPr="00F17EF6">
        <w:t>isolates.</w:t>
      </w:r>
    </w:p>
    <w:p w14:paraId="34C443C9" w14:textId="77777777" w:rsidR="00DC0189" w:rsidRDefault="00DC0189" w:rsidP="00DC0189"/>
    <w:p w14:paraId="68693435" w14:textId="77777777" w:rsidR="00DC0189" w:rsidRPr="00D55B37" w:rsidRDefault="00DC0189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75644C">
        <w:t>12063</w:t>
      </w:r>
      <w:r w:rsidRPr="00D55B37">
        <w:t xml:space="preserve">, effective </w:t>
      </w:r>
      <w:r w:rsidR="0075644C">
        <w:t>July 15, 2013</w:t>
      </w:r>
      <w:r w:rsidRPr="00D55B37">
        <w:t>)</w:t>
      </w:r>
    </w:p>
    <w:sectPr w:rsidR="00DC018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E313" w14:textId="77777777" w:rsidR="00DA39BF" w:rsidRDefault="00DA39BF">
      <w:r>
        <w:separator/>
      </w:r>
    </w:p>
  </w:endnote>
  <w:endnote w:type="continuationSeparator" w:id="0">
    <w:p w14:paraId="65ECAE07" w14:textId="77777777" w:rsidR="00DA39BF" w:rsidRDefault="00D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CC51" w14:textId="77777777" w:rsidR="00DA39BF" w:rsidRDefault="00DA39BF">
      <w:r>
        <w:separator/>
      </w:r>
    </w:p>
  </w:footnote>
  <w:footnote w:type="continuationSeparator" w:id="0">
    <w:p w14:paraId="07F41014" w14:textId="77777777" w:rsidR="00DA39BF" w:rsidRDefault="00DA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B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37C"/>
    <w:rsid w:val="003B5138"/>
    <w:rsid w:val="003B78C5"/>
    <w:rsid w:val="003C07D2"/>
    <w:rsid w:val="003D0D44"/>
    <w:rsid w:val="003D12E4"/>
    <w:rsid w:val="003D4D4A"/>
    <w:rsid w:val="003F007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97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44C"/>
    <w:rsid w:val="00760E28"/>
    <w:rsid w:val="00763B6D"/>
    <w:rsid w:val="00763C53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5CB6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1C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84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9BF"/>
    <w:rsid w:val="00DB2CC7"/>
    <w:rsid w:val="00DB78E4"/>
    <w:rsid w:val="00DC016D"/>
    <w:rsid w:val="00DC0189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C28FF"/>
  <w15:docId w15:val="{75A477DD-852D-45FE-BC08-DEDC4B22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1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DC018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2013-06-04T13:39:00Z</dcterms:created>
  <dcterms:modified xsi:type="dcterms:W3CDTF">2024-11-12T15:30:00Z</dcterms:modified>
</cp:coreProperties>
</file>