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208" w:rsidRDefault="004B7208" w:rsidP="004B720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B7208" w:rsidRDefault="004B7208" w:rsidP="004B7208">
      <w:pPr>
        <w:widowControl w:val="0"/>
        <w:autoSpaceDE w:val="0"/>
        <w:autoSpaceDN w:val="0"/>
        <w:adjustRightInd w:val="0"/>
      </w:pPr>
      <w:r>
        <w:rPr>
          <w:b/>
          <w:bCs/>
        </w:rPr>
        <w:t>Section 663.80  Available Information</w:t>
      </w:r>
      <w:r>
        <w:t xml:space="preserve"> </w:t>
      </w:r>
    </w:p>
    <w:p w:rsidR="004B7208" w:rsidRDefault="004B7208" w:rsidP="004B7208">
      <w:pPr>
        <w:widowControl w:val="0"/>
        <w:autoSpaceDE w:val="0"/>
        <w:autoSpaceDN w:val="0"/>
        <w:adjustRightInd w:val="0"/>
      </w:pPr>
    </w:p>
    <w:p w:rsidR="004B7208" w:rsidRDefault="004B7208" w:rsidP="004B7208">
      <w:pPr>
        <w:widowControl w:val="0"/>
        <w:autoSpaceDE w:val="0"/>
        <w:autoSpaceDN w:val="0"/>
        <w:adjustRightInd w:val="0"/>
      </w:pPr>
      <w:r>
        <w:t xml:space="preserve">Summary and statistical information without individual patient identifications may be made available to persons submitting written inquiries to the Department of Public Health. </w:t>
      </w:r>
    </w:p>
    <w:sectPr w:rsidR="004B7208" w:rsidSect="004B720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B7208"/>
    <w:rsid w:val="0016464C"/>
    <w:rsid w:val="004B7208"/>
    <w:rsid w:val="005466E2"/>
    <w:rsid w:val="005C3366"/>
    <w:rsid w:val="00D87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663</vt:lpstr>
    </vt:vector>
  </TitlesOfParts>
  <Company>State of Illinois</Company>
  <LinksUpToDate>false</LinksUpToDate>
  <CharactersWithSpaces>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663</dc:title>
  <dc:subject/>
  <dc:creator>Illinois General Assembly</dc:creator>
  <cp:keywords/>
  <dc:description/>
  <cp:lastModifiedBy>Roberts, John</cp:lastModifiedBy>
  <cp:revision>3</cp:revision>
  <dcterms:created xsi:type="dcterms:W3CDTF">2012-06-22T00:30:00Z</dcterms:created>
  <dcterms:modified xsi:type="dcterms:W3CDTF">2012-06-22T00:30:00Z</dcterms:modified>
</cp:coreProperties>
</file>