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C" w:rsidRDefault="00EA20EC" w:rsidP="00A513C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513C3" w:rsidRDefault="00A513C3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640.APPENDIX H  </w:t>
      </w:r>
      <w:r w:rsidR="008A75BF">
        <w:rPr>
          <w:b/>
          <w:bCs/>
        </w:rPr>
        <w:t xml:space="preserve"> </w:t>
      </w:r>
      <w:r>
        <w:rPr>
          <w:b/>
          <w:bCs/>
        </w:rPr>
        <w:t xml:space="preserve">Written Protocol for </w:t>
      </w:r>
      <w:r w:rsidR="00842953">
        <w:rPr>
          <w:b/>
          <w:bCs/>
        </w:rPr>
        <w:t>Consultation</w:t>
      </w:r>
      <w:r>
        <w:rPr>
          <w:b/>
          <w:bCs/>
        </w:rPr>
        <w:t>/Transfer/Transport</w:t>
      </w:r>
      <w:r>
        <w:t xml:space="preserve">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Pr="001364D9" w:rsidRDefault="000627EA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</w:t>
      </w:r>
      <w:r w:rsidR="00A513C3">
        <w:rPr>
          <w:b/>
          <w:bCs/>
        </w:rPr>
        <w:t>E</w:t>
      </w:r>
      <w:r>
        <w:rPr>
          <w:b/>
          <w:bCs/>
        </w:rPr>
        <w:t>XHIBIT</w:t>
      </w:r>
      <w:r w:rsidR="00A513C3">
        <w:rPr>
          <w:b/>
          <w:bCs/>
        </w:rPr>
        <w:t xml:space="preserve"> D  </w:t>
      </w:r>
      <w:r w:rsidR="008A75BF">
        <w:rPr>
          <w:b/>
          <w:bCs/>
        </w:rPr>
        <w:t xml:space="preserve"> </w:t>
      </w:r>
      <w:r w:rsidR="00A513C3">
        <w:rPr>
          <w:b/>
          <w:bCs/>
        </w:rPr>
        <w:t>Level II</w:t>
      </w:r>
      <w:r w:rsidR="00A513C3">
        <w:t>:</w:t>
      </w:r>
      <w:r w:rsidR="00A513C3">
        <w:rPr>
          <w:b/>
          <w:bCs/>
        </w:rPr>
        <w:t xml:space="preserve">  Maternal and neonatal patients to be cared for at</w:t>
      </w:r>
      <w:r w:rsidR="00A513C3">
        <w:t xml:space="preserve"> </w:t>
      </w:r>
      <w:r w:rsidR="00C31FF1">
        <w:t xml:space="preserve">_________________ </w:t>
      </w:r>
      <w:r w:rsidR="00A513C3">
        <w:rPr>
          <w:b/>
          <w:bCs/>
        </w:rPr>
        <w:t>hospital</w:t>
      </w:r>
      <w:r w:rsidR="00A513C3">
        <w:t xml:space="preserve"> </w:t>
      </w:r>
      <w:r w:rsidR="00A513C3" w:rsidRPr="001364D9">
        <w:rPr>
          <w:b/>
          <w:bCs/>
        </w:rPr>
        <w:t xml:space="preserve">(Level III </w:t>
      </w:r>
      <w:r w:rsidR="001364D9">
        <w:rPr>
          <w:b/>
          <w:bCs/>
        </w:rPr>
        <w:t>hospital</w:t>
      </w:r>
      <w:r w:rsidR="00A513C3" w:rsidRPr="001364D9">
        <w:rPr>
          <w:b/>
          <w:bCs/>
        </w:rPr>
        <w:t xml:space="preserve"> or </w:t>
      </w:r>
      <w:r w:rsidR="001364D9">
        <w:rPr>
          <w:b/>
          <w:bCs/>
        </w:rPr>
        <w:t xml:space="preserve">Administrative </w:t>
      </w:r>
      <w:r w:rsidR="00A513C3" w:rsidRPr="001364D9">
        <w:rPr>
          <w:b/>
          <w:bCs/>
        </w:rPr>
        <w:t>Perinatal Center)</w:t>
      </w:r>
      <w:r w:rsidR="00A513C3" w:rsidRPr="001364D9">
        <w:t xml:space="preserve">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C31FF1" w:rsidP="00A513C3">
      <w:pPr>
        <w:widowControl w:val="0"/>
        <w:autoSpaceDE w:val="0"/>
        <w:autoSpaceDN w:val="0"/>
        <w:adjustRightInd w:val="0"/>
      </w:pPr>
      <w:r>
        <w:t>1)</w:t>
      </w:r>
      <w:r>
        <w:tab/>
      </w:r>
      <w:r w:rsidR="00A513C3">
        <w:t xml:space="preserve">Maternal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maternal patient with uncomplicated current pregnancy.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364D9">
        <w:t>Patient with normal</w:t>
      </w:r>
      <w:r>
        <w:t xml:space="preserve"> current pregnancy</w:t>
      </w:r>
      <w:r w:rsidR="008A75BF">
        <w:t>,</w:t>
      </w:r>
      <w:r>
        <w:t xml:space="preserve"> although previous history may </w:t>
      </w:r>
      <w:r w:rsidR="001364D9">
        <w:t>suggest</w:t>
      </w:r>
      <w:r>
        <w:t xml:space="preserve"> potential difficulties.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364D9">
        <w:t>Patient with selected</w:t>
      </w:r>
      <w:r>
        <w:t xml:space="preserve"> medical conditions</w:t>
      </w:r>
      <w:r w:rsidR="008A75BF">
        <w:t>,</w:t>
      </w:r>
      <w:r>
        <w:t xml:space="preserve"> such as mild hypertension or controlled thyroid disease</w:t>
      </w:r>
      <w:r w:rsidR="008A75BF">
        <w:t>, when</w:t>
      </w:r>
      <w:r>
        <w:t xml:space="preserve"> there is no increase in perinatal morbidity.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364D9">
        <w:t>Patient with selected</w:t>
      </w:r>
      <w:r>
        <w:t xml:space="preserve"> obstetric complications such as pre-eclampsia or premature labor greater than 34 weeks.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1364D9">
        <w:t>Patient with an incompetent</w:t>
      </w:r>
      <w:r w:rsidR="008A75BF">
        <w:t xml:space="preserve"> cervix</w:t>
      </w:r>
      <w:r>
        <w:t xml:space="preserve">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1364D9">
        <w:t>Patient with gestational</w:t>
      </w:r>
      <w:r w:rsidR="008A75BF">
        <w:t xml:space="preserve"> diabetes</w:t>
      </w:r>
      <w:r>
        <w:t xml:space="preserve">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C31FF1" w:rsidP="00A513C3">
      <w:pPr>
        <w:widowControl w:val="0"/>
        <w:autoSpaceDE w:val="0"/>
        <w:autoSpaceDN w:val="0"/>
        <w:adjustRightInd w:val="0"/>
      </w:pPr>
      <w:r>
        <w:t>2)</w:t>
      </w:r>
      <w:r>
        <w:tab/>
      </w:r>
      <w:r w:rsidR="00A513C3">
        <w:t xml:space="preserve">Neonatal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364D9">
        <w:t>Patients</w:t>
      </w:r>
      <w:r>
        <w:t xml:space="preserve"> greater than 34 weeks gestation or greater than 1800 grams without risk factors.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364D9">
        <w:t>Patients with mild</w:t>
      </w:r>
      <w:r>
        <w:t xml:space="preserve"> to moderate respiratory distress (not requiring </w:t>
      </w:r>
      <w:r w:rsidR="001364D9">
        <w:t>assisted</w:t>
      </w:r>
      <w:r>
        <w:t xml:space="preserve"> ventilation in excess of 6 hours).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364D9">
        <w:t>Patients with suspected</w:t>
      </w:r>
      <w:r>
        <w:t xml:space="preserve"> neonatal sepsis, hypoglycemia, neonates of diabetic mothers and post-asphyxia without life</w:t>
      </w:r>
      <w:r w:rsidR="008A75BF">
        <w:t>-</w:t>
      </w:r>
      <w:r>
        <w:t xml:space="preserve">threatening sequelae.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364D9">
        <w:t>Premature</w:t>
      </w:r>
      <w:r>
        <w:t xml:space="preserve"> infants greater than 1800 grams who are </w:t>
      </w:r>
      <w:r w:rsidR="001364D9">
        <w:t>otherwise</w:t>
      </w:r>
      <w:r>
        <w:t xml:space="preserve"> well. </w:t>
      </w:r>
    </w:p>
    <w:p w:rsidR="00A513C3" w:rsidRDefault="00A513C3" w:rsidP="00A513C3">
      <w:pPr>
        <w:widowControl w:val="0"/>
        <w:autoSpaceDE w:val="0"/>
        <w:autoSpaceDN w:val="0"/>
        <w:adjustRightInd w:val="0"/>
        <w:ind w:left="1440" w:hanging="720"/>
      </w:pPr>
    </w:p>
    <w:p w:rsidR="001364D9" w:rsidRPr="00D55B37" w:rsidRDefault="001364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E6FEF">
        <w:t>5</w:t>
      </w:r>
      <w:r>
        <w:t xml:space="preserve"> I</w:t>
      </w:r>
      <w:r w:rsidRPr="00D55B37">
        <w:t xml:space="preserve">ll. Reg. </w:t>
      </w:r>
      <w:r w:rsidR="00F21753">
        <w:t>2583</w:t>
      </w:r>
      <w:r w:rsidRPr="00D55B37">
        <w:t xml:space="preserve">, effective </w:t>
      </w:r>
      <w:r w:rsidR="00F21753">
        <w:t>January 31, 2011</w:t>
      </w:r>
      <w:r w:rsidRPr="00D55B37">
        <w:t>)</w:t>
      </w:r>
    </w:p>
    <w:sectPr w:rsidR="001364D9" w:rsidRPr="00D55B37" w:rsidSect="00A5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3C3"/>
    <w:rsid w:val="000627EA"/>
    <w:rsid w:val="000C017C"/>
    <w:rsid w:val="001364D9"/>
    <w:rsid w:val="002E6FEF"/>
    <w:rsid w:val="002F761A"/>
    <w:rsid w:val="00327FB3"/>
    <w:rsid w:val="00345C3B"/>
    <w:rsid w:val="003D6F91"/>
    <w:rsid w:val="005621B8"/>
    <w:rsid w:val="005C3366"/>
    <w:rsid w:val="00687EEE"/>
    <w:rsid w:val="00817D5F"/>
    <w:rsid w:val="00842953"/>
    <w:rsid w:val="008A75BF"/>
    <w:rsid w:val="00A1568E"/>
    <w:rsid w:val="00A513C3"/>
    <w:rsid w:val="00BF3082"/>
    <w:rsid w:val="00C31FF1"/>
    <w:rsid w:val="00CD5D4C"/>
    <w:rsid w:val="00DF2D72"/>
    <w:rsid w:val="00EA20EC"/>
    <w:rsid w:val="00F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