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1B" w:rsidRDefault="00AB4B1B" w:rsidP="00AB4B1B">
      <w:pPr>
        <w:widowControl w:val="0"/>
        <w:autoSpaceDE w:val="0"/>
        <w:autoSpaceDN w:val="0"/>
        <w:adjustRightInd w:val="0"/>
      </w:pPr>
    </w:p>
    <w:p w:rsidR="00AB4B1B" w:rsidRDefault="00AB4B1B" w:rsidP="00AB4B1B">
      <w:pPr>
        <w:widowControl w:val="0"/>
        <w:autoSpaceDE w:val="0"/>
        <w:autoSpaceDN w:val="0"/>
        <w:adjustRightInd w:val="0"/>
      </w:pPr>
      <w:r>
        <w:rPr>
          <w:b/>
          <w:bCs/>
        </w:rPr>
        <w:t xml:space="preserve">Section 640.42  Level II and Level II with Extended </w:t>
      </w:r>
      <w:r w:rsidR="00297763">
        <w:rPr>
          <w:b/>
          <w:bCs/>
        </w:rPr>
        <w:t xml:space="preserve">Neonatal </w:t>
      </w:r>
      <w:r>
        <w:rPr>
          <w:b/>
          <w:bCs/>
        </w:rPr>
        <w:t xml:space="preserve">Capabilities </w:t>
      </w:r>
      <w:r w:rsidR="00297763">
        <w:rPr>
          <w:b/>
          <w:bCs/>
        </w:rPr>
        <w:t xml:space="preserve">− </w:t>
      </w:r>
      <w:r>
        <w:rPr>
          <w:b/>
          <w:bCs/>
        </w:rPr>
        <w:t>Standards for Perinatal Care</w:t>
      </w:r>
      <w:r>
        <w:t xml:space="preserve"> </w:t>
      </w:r>
    </w:p>
    <w:p w:rsidR="00AB4B1B" w:rsidRDefault="00AB4B1B" w:rsidP="00AB4B1B">
      <w:pPr>
        <w:widowControl w:val="0"/>
        <w:autoSpaceDE w:val="0"/>
        <w:autoSpaceDN w:val="0"/>
        <w:adjustRightInd w:val="0"/>
      </w:pPr>
    </w:p>
    <w:p w:rsidR="00AB4B1B" w:rsidRDefault="00AB4B1B" w:rsidP="00AB4B1B">
      <w:pPr>
        <w:widowControl w:val="0"/>
        <w:autoSpaceDE w:val="0"/>
        <w:autoSpaceDN w:val="0"/>
        <w:adjustRightInd w:val="0"/>
      </w:pPr>
      <w:r>
        <w:t xml:space="preserve">To be designated as Level II or Level II with Extended </w:t>
      </w:r>
      <w:r w:rsidR="00297763">
        <w:t xml:space="preserve">Neonatal </w:t>
      </w:r>
      <w:r>
        <w:t xml:space="preserve">Capabilities, a </w:t>
      </w:r>
      <w:r w:rsidR="00297763">
        <w:t>hospital</w:t>
      </w:r>
      <w:r>
        <w:t xml:space="preserve"> shall apply to the Department as described in Section 640.60 of this Part</w:t>
      </w:r>
      <w:r w:rsidR="00297763">
        <w:t>; shall</w:t>
      </w:r>
      <w:r>
        <w:t xml:space="preserve"> comply with all</w:t>
      </w:r>
      <w:r w:rsidR="00297763">
        <w:t xml:space="preserve"> of</w:t>
      </w:r>
      <w:r>
        <w:t xml:space="preserve"> the conditions described in Subpart O of the Hospital Licensing Requirements </w:t>
      </w:r>
      <w:r w:rsidR="00297763">
        <w:t xml:space="preserve">that </w:t>
      </w:r>
      <w:r>
        <w:t>are applicable to the level of care necessary for the patients served</w:t>
      </w:r>
      <w:r w:rsidR="00297763">
        <w:t>;</w:t>
      </w:r>
      <w:r>
        <w:t xml:space="preserve"> and shall comply with the following provisions (specifics regarding standards of care for both mothers and neonates as well as resource requirements to be provided shall be defined in the hospital's letter of agreement with its </w:t>
      </w:r>
      <w:r w:rsidR="00297763">
        <w:t>A</w:t>
      </w:r>
      <w:r w:rsidR="007F24A5">
        <w:t>PC</w:t>
      </w:r>
      <w:r>
        <w:t xml:space="preserve">): </w:t>
      </w:r>
    </w:p>
    <w:p w:rsidR="00174551" w:rsidRDefault="00174551" w:rsidP="00AB4B1B">
      <w:pPr>
        <w:widowControl w:val="0"/>
        <w:autoSpaceDE w:val="0"/>
        <w:autoSpaceDN w:val="0"/>
        <w:adjustRightInd w:val="0"/>
      </w:pPr>
    </w:p>
    <w:p w:rsidR="00AB4B1B" w:rsidRDefault="00AB4B1B" w:rsidP="00AB4B1B">
      <w:pPr>
        <w:widowControl w:val="0"/>
        <w:autoSpaceDE w:val="0"/>
        <w:autoSpaceDN w:val="0"/>
        <w:adjustRightInd w:val="0"/>
        <w:ind w:left="1440" w:hanging="720"/>
      </w:pPr>
      <w:r>
        <w:t>a)</w:t>
      </w:r>
      <w:r>
        <w:tab/>
      </w:r>
      <w:r w:rsidR="00297763" w:rsidRPr="00811039">
        <w:t xml:space="preserve">Level II and Level II with Extended Neonatal Capabilities </w:t>
      </w:r>
      <w:r w:rsidR="00297763">
        <w:t xml:space="preserve">− </w:t>
      </w:r>
      <w:r>
        <w:t xml:space="preserve">General Provisions </w:t>
      </w:r>
    </w:p>
    <w:p w:rsidR="00174551" w:rsidRDefault="00174551" w:rsidP="00AB4B1B">
      <w:pPr>
        <w:widowControl w:val="0"/>
        <w:autoSpaceDE w:val="0"/>
        <w:autoSpaceDN w:val="0"/>
        <w:adjustRightInd w:val="0"/>
        <w:ind w:left="2160" w:hanging="720"/>
      </w:pPr>
    </w:p>
    <w:p w:rsidR="00297763" w:rsidRDefault="00AB4B1B" w:rsidP="000F4DF4">
      <w:pPr>
        <w:widowControl w:val="0"/>
        <w:autoSpaceDE w:val="0"/>
        <w:autoSpaceDN w:val="0"/>
        <w:adjustRightInd w:val="0"/>
        <w:ind w:left="1440"/>
      </w:pPr>
      <w:r>
        <w:t xml:space="preserve">A Level II or Level II with Extended </w:t>
      </w:r>
      <w:r w:rsidR="00297763">
        <w:t xml:space="preserve">Neonatal </w:t>
      </w:r>
      <w:r>
        <w:t xml:space="preserve">Capabilities </w:t>
      </w:r>
      <w:r w:rsidR="00297763">
        <w:t>hospital shall:</w:t>
      </w:r>
      <w:r>
        <w:t xml:space="preserve"> </w:t>
      </w:r>
    </w:p>
    <w:p w:rsidR="00297763" w:rsidRDefault="00297763" w:rsidP="00AB4B1B">
      <w:pPr>
        <w:widowControl w:val="0"/>
        <w:autoSpaceDE w:val="0"/>
        <w:autoSpaceDN w:val="0"/>
        <w:adjustRightInd w:val="0"/>
        <w:ind w:left="2160" w:hanging="720"/>
      </w:pPr>
    </w:p>
    <w:p w:rsidR="00297763" w:rsidRDefault="00297763" w:rsidP="00AB4B1B">
      <w:pPr>
        <w:widowControl w:val="0"/>
        <w:autoSpaceDE w:val="0"/>
        <w:autoSpaceDN w:val="0"/>
        <w:adjustRightInd w:val="0"/>
        <w:ind w:left="2160" w:hanging="720"/>
      </w:pPr>
      <w:r>
        <w:t>1)</w:t>
      </w:r>
      <w:r>
        <w:tab/>
        <w:t>Provide</w:t>
      </w:r>
      <w:r w:rsidR="00AB4B1B">
        <w:t xml:space="preserve"> all services outlined for Level I (Section 640.41(a))</w:t>
      </w:r>
      <w:r>
        <w:t>;</w:t>
      </w:r>
    </w:p>
    <w:p w:rsidR="00297763" w:rsidRDefault="00297763" w:rsidP="00AB4B1B">
      <w:pPr>
        <w:widowControl w:val="0"/>
        <w:autoSpaceDE w:val="0"/>
        <w:autoSpaceDN w:val="0"/>
        <w:adjustRightInd w:val="0"/>
        <w:ind w:left="2160" w:hanging="720"/>
      </w:pPr>
    </w:p>
    <w:p w:rsidR="00297763" w:rsidRDefault="00297763" w:rsidP="00AB4B1B">
      <w:pPr>
        <w:widowControl w:val="0"/>
        <w:autoSpaceDE w:val="0"/>
        <w:autoSpaceDN w:val="0"/>
        <w:adjustRightInd w:val="0"/>
        <w:ind w:left="2160" w:hanging="720"/>
      </w:pPr>
      <w:r>
        <w:t>2)</w:t>
      </w:r>
      <w:r>
        <w:tab/>
        <w:t>Provide</w:t>
      </w:r>
      <w:r w:rsidR="00AB4B1B">
        <w:t xml:space="preserve"> diagnosis and treatment of selected high-risk pregnancies and neonatal problems</w:t>
      </w:r>
      <w:r>
        <w:t>;</w:t>
      </w:r>
    </w:p>
    <w:p w:rsidR="00297763" w:rsidRDefault="00297763" w:rsidP="00AB4B1B">
      <w:pPr>
        <w:widowControl w:val="0"/>
        <w:autoSpaceDE w:val="0"/>
        <w:autoSpaceDN w:val="0"/>
        <w:adjustRightInd w:val="0"/>
        <w:ind w:left="2160" w:hanging="720"/>
      </w:pPr>
    </w:p>
    <w:p w:rsidR="00AB4B1B" w:rsidRDefault="00297763" w:rsidP="00297763">
      <w:pPr>
        <w:widowControl w:val="0"/>
        <w:autoSpaceDE w:val="0"/>
        <w:autoSpaceDN w:val="0"/>
        <w:adjustRightInd w:val="0"/>
        <w:ind w:left="2160" w:hanging="720"/>
      </w:pPr>
      <w:r>
        <w:t>3)</w:t>
      </w:r>
      <w:r>
        <w:tab/>
        <w:t>Accept</w:t>
      </w:r>
      <w:r w:rsidR="00AB4B1B">
        <w:t xml:space="preserve"> selected neonatal transports from Level I or other Level II hospitals as identified in the </w:t>
      </w:r>
      <w:r>
        <w:t>letter</w:t>
      </w:r>
      <w:r w:rsidR="00AB4B1B">
        <w:t xml:space="preserve"> of agreement with the </w:t>
      </w:r>
      <w:r w:rsidR="0002619C">
        <w:t>APC</w:t>
      </w:r>
      <w:r>
        <w:t>; and</w:t>
      </w:r>
      <w:r w:rsidR="00AB4B1B">
        <w:t xml:space="preserve"> </w:t>
      </w:r>
    </w:p>
    <w:p w:rsidR="00174551" w:rsidRDefault="00174551" w:rsidP="00AB4B1B">
      <w:pPr>
        <w:widowControl w:val="0"/>
        <w:autoSpaceDE w:val="0"/>
        <w:autoSpaceDN w:val="0"/>
        <w:adjustRightInd w:val="0"/>
        <w:ind w:left="2160" w:hanging="720"/>
      </w:pPr>
    </w:p>
    <w:p w:rsidR="00AB4B1B" w:rsidRDefault="00297763" w:rsidP="00AB4B1B">
      <w:pPr>
        <w:widowControl w:val="0"/>
        <w:autoSpaceDE w:val="0"/>
        <w:autoSpaceDN w:val="0"/>
        <w:adjustRightInd w:val="0"/>
        <w:ind w:left="2160" w:hanging="720"/>
      </w:pPr>
      <w:r>
        <w:t>4)</w:t>
      </w:r>
      <w:r w:rsidR="00AB4B1B">
        <w:tab/>
      </w:r>
      <w:r>
        <w:t>Maintain a</w:t>
      </w:r>
      <w:r w:rsidR="00AB4B1B">
        <w:t xml:space="preserve"> system for recording patient admissions, discharges, birth weight, outcome, complications and transports to support network </w:t>
      </w:r>
      <w:r>
        <w:t>CQI</w:t>
      </w:r>
      <w:r w:rsidR="00AB4B1B">
        <w:t xml:space="preserve"> activities </w:t>
      </w:r>
      <w:r>
        <w:t xml:space="preserve">described in the hospital's letter of agreement with the </w:t>
      </w:r>
      <w:r w:rsidR="0002619C">
        <w:t>APC</w:t>
      </w:r>
      <w:r>
        <w:t>.  The hospital shall comply with the reporting requirements of the State Perinatal Reporting System.</w:t>
      </w:r>
      <w:r w:rsidR="00AB4B1B">
        <w:t xml:space="preserve"> </w:t>
      </w:r>
    </w:p>
    <w:p w:rsidR="00174551" w:rsidRDefault="00174551" w:rsidP="00AB4B1B">
      <w:pPr>
        <w:widowControl w:val="0"/>
        <w:autoSpaceDE w:val="0"/>
        <w:autoSpaceDN w:val="0"/>
        <w:adjustRightInd w:val="0"/>
        <w:ind w:left="1440" w:hanging="720"/>
      </w:pPr>
    </w:p>
    <w:p w:rsidR="00AB4B1B" w:rsidRDefault="00AB4B1B" w:rsidP="00AB4B1B">
      <w:pPr>
        <w:widowControl w:val="0"/>
        <w:autoSpaceDE w:val="0"/>
        <w:autoSpaceDN w:val="0"/>
        <w:adjustRightInd w:val="0"/>
        <w:ind w:left="1440" w:hanging="720"/>
      </w:pPr>
      <w:r>
        <w:t>b)</w:t>
      </w:r>
      <w:r>
        <w:tab/>
        <w:t xml:space="preserve">Level II </w:t>
      </w:r>
      <w:r w:rsidR="00B950E3">
        <w:t xml:space="preserve"> – </w:t>
      </w:r>
      <w:r>
        <w:t xml:space="preserve">Standards for Maternal Care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1)</w:t>
      </w:r>
      <w:r>
        <w:tab/>
        <w:t xml:space="preserve">The following maternal patients are considered to be appropriate for management and delivery by the primary physician at Level II </w:t>
      </w:r>
      <w:r w:rsidR="00297763">
        <w:t>hospitals</w:t>
      </w:r>
      <w:r>
        <w:t xml:space="preserve"> without requirement for a maternal</w:t>
      </w:r>
      <w:r w:rsidR="00B950E3">
        <w:t>-</w:t>
      </w:r>
      <w:r>
        <w:t>fetal medicine consultation</w:t>
      </w:r>
      <w:r w:rsidR="00297763">
        <w:t>;</w:t>
      </w:r>
      <w:r w:rsidR="00297763" w:rsidRPr="00297763">
        <w:t xml:space="preserve"> </w:t>
      </w:r>
      <w:r w:rsidR="00297763" w:rsidRPr="00785301">
        <w:t>however, the hospital</w:t>
      </w:r>
      <w:r w:rsidR="00297763">
        <w:t>'</w:t>
      </w:r>
      <w:r w:rsidR="00297763" w:rsidRPr="00785301">
        <w:t>s letter of agreement shall establish the specific conditions for the Level II hospital</w:t>
      </w:r>
      <w:r>
        <w:t xml:space="preserve">: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A)</w:t>
      </w:r>
      <w:r>
        <w:tab/>
        <w:t>Those listed for Level I (</w:t>
      </w:r>
      <w:r w:rsidR="00297763">
        <w:t>see</w:t>
      </w:r>
      <w:r>
        <w:t xml:space="preserve"> Section 640.41(b));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B)</w:t>
      </w:r>
      <w:r>
        <w:tab/>
        <w:t xml:space="preserve">Normal current pregnancy although obstetric history may </w:t>
      </w:r>
      <w:r w:rsidR="00297763">
        <w:t>suggest</w:t>
      </w:r>
      <w:r>
        <w:t xml:space="preserve"> potential difficulties;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C)</w:t>
      </w:r>
      <w:r>
        <w:tab/>
        <w:t>Selected medical conditions controlled with medical treatment such as</w:t>
      </w:r>
      <w:r w:rsidR="002E54D6">
        <w:t>,</w:t>
      </w:r>
      <w:r>
        <w:t xml:space="preserve"> mild chronic hypertension, thyroid disease, illicit drug use, urinary tract infection, and non</w:t>
      </w:r>
      <w:r w:rsidR="00B950E3">
        <w:t>-</w:t>
      </w:r>
      <w:r w:rsidR="002E54D6">
        <w:t>systemic steroid-</w:t>
      </w:r>
      <w:r>
        <w:t xml:space="preserve">dependent </w:t>
      </w:r>
      <w:r>
        <w:lastRenderedPageBreak/>
        <w:t xml:space="preserve">reactive airway disease;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D)</w:t>
      </w:r>
      <w:r>
        <w:tab/>
        <w:t>Selected obstetric complications that present after 32 weeks gestation, such as</w:t>
      </w:r>
      <w:r w:rsidR="002E54D6">
        <w:t>,</w:t>
      </w:r>
      <w:r>
        <w:t xml:space="preserve">  mild pre</w:t>
      </w:r>
      <w:r w:rsidR="00B950E3">
        <w:t>-</w:t>
      </w:r>
      <w:r>
        <w:t>eclampsia/pregnancy</w:t>
      </w:r>
      <w:r w:rsidR="00732F28">
        <w:t xml:space="preserve"> </w:t>
      </w:r>
      <w:r>
        <w:t xml:space="preserve">induced hypertension, placenta previa, abrupto placenta, premature rupture of membranes or premature labor;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E)</w:t>
      </w:r>
      <w:r>
        <w:tab/>
        <w:t>Other selected obstetric conditions that do not adversely affect maternal health or fetal well</w:t>
      </w:r>
      <w:r w:rsidR="00B950E3">
        <w:t>-</w:t>
      </w:r>
      <w:r>
        <w:t>being, such as</w:t>
      </w:r>
      <w:r w:rsidR="002E2B0B">
        <w:t>,</w:t>
      </w:r>
      <w:r>
        <w:t xml:space="preserve"> normal twin gestation, hyperemesis gravidium, suspected fetal macrosomia, or incompetent cervical os;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F)</w:t>
      </w:r>
      <w:r>
        <w:tab/>
        <w:t xml:space="preserve">Gestational diabetes, Class A1 (White's criteria).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2)</w:t>
      </w:r>
      <w:r>
        <w:tab/>
      </w:r>
      <w:r w:rsidR="00297763">
        <w:t>The attending health care provider shall consult</w:t>
      </w:r>
      <w:r>
        <w:t xml:space="preserve"> a maternal</w:t>
      </w:r>
      <w:r w:rsidR="00B950E3">
        <w:t>-</w:t>
      </w:r>
      <w:r>
        <w:t>fetal medicine subspecialist</w:t>
      </w:r>
      <w:r w:rsidR="002E54D6">
        <w:t>,</w:t>
      </w:r>
      <w:r>
        <w:t xml:space="preserve"> as detailed in the </w:t>
      </w:r>
      <w:r w:rsidR="00297763">
        <w:t>letter</w:t>
      </w:r>
      <w:r>
        <w:t xml:space="preserve"> of agreement </w:t>
      </w:r>
      <w:r w:rsidR="0002619C">
        <w:t xml:space="preserve">with the APC </w:t>
      </w:r>
      <w:r w:rsidR="00297763" w:rsidRPr="00785301">
        <w:t>and outlined in the hospital</w:t>
      </w:r>
      <w:r w:rsidR="002E54D6">
        <w:t>'s</w:t>
      </w:r>
      <w:r w:rsidR="00297763" w:rsidRPr="00785301">
        <w:t xml:space="preserve"> obstetric department policies and procedures, for each of, but not limited to, the current pregnancy conditions listed in</w:t>
      </w:r>
      <w:r w:rsidR="0002619C">
        <w:t xml:space="preserve"> Section 640.Appendix H.Exhibit B</w:t>
      </w:r>
      <w:r w:rsidR="00297763" w:rsidRPr="00785301">
        <w:t>.</w:t>
      </w:r>
      <w:r w:rsidR="0002619C">
        <w:t xml:space="preserve">  </w:t>
      </w:r>
      <w:r w:rsidR="0002619C" w:rsidRPr="00D7448A">
        <w:t>Subsequent patient management and site of delivery shall be determined by mutual collaboration between the patient</w:t>
      </w:r>
      <w:r w:rsidR="0002619C">
        <w:t>'</w:t>
      </w:r>
      <w:r w:rsidR="0002619C" w:rsidRPr="00D7448A">
        <w:t>s physician and the maternal-fetal medicine subspecialist.</w:t>
      </w:r>
      <w:r>
        <w:t xml:space="preserve"> </w:t>
      </w:r>
    </w:p>
    <w:p w:rsidR="00297763" w:rsidRDefault="00297763" w:rsidP="00297763">
      <w:pPr>
        <w:ind w:left="2160" w:hanging="720"/>
      </w:pPr>
    </w:p>
    <w:p w:rsidR="00297763" w:rsidRPr="00785301" w:rsidRDefault="0002619C" w:rsidP="00297763">
      <w:pPr>
        <w:ind w:left="2160" w:hanging="720"/>
      </w:pPr>
      <w:r>
        <w:t>3</w:t>
      </w:r>
      <w:r w:rsidR="00297763" w:rsidRPr="00785301">
        <w:t>)</w:t>
      </w:r>
      <w:r w:rsidR="00297763">
        <w:tab/>
      </w:r>
      <w:r w:rsidR="00297763" w:rsidRPr="00785301">
        <w:t>Hospitals shall have the capability for continuous electronic maternal-fetal monitoring for patients identified at risk, with staff available 24 hours a day, including physician and nursing, who are knowledgeable of electronic maternal-fetal monitoring use and interpretation. Physicians and nurses shall complete a competence assessment in electronic maternal-fetal monitoring every two years.</w:t>
      </w:r>
    </w:p>
    <w:p w:rsidR="00174551" w:rsidRDefault="00174551" w:rsidP="00297763">
      <w:pPr>
        <w:widowControl w:val="0"/>
        <w:autoSpaceDE w:val="0"/>
        <w:autoSpaceDN w:val="0"/>
        <w:adjustRightInd w:val="0"/>
      </w:pPr>
    </w:p>
    <w:p w:rsidR="00AB4B1B" w:rsidRDefault="00AB4B1B" w:rsidP="00AB4B1B">
      <w:pPr>
        <w:widowControl w:val="0"/>
        <w:autoSpaceDE w:val="0"/>
        <w:autoSpaceDN w:val="0"/>
        <w:adjustRightInd w:val="0"/>
        <w:ind w:left="1440" w:hanging="720"/>
      </w:pPr>
      <w:r>
        <w:t>c)</w:t>
      </w:r>
      <w:r>
        <w:tab/>
        <w:t xml:space="preserve">Level II </w:t>
      </w:r>
      <w:r w:rsidR="00B950E3">
        <w:t xml:space="preserve">– </w:t>
      </w:r>
      <w:r>
        <w:t xml:space="preserve">Standards for Neonatal Care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1)</w:t>
      </w:r>
      <w:r>
        <w:tab/>
        <w:t xml:space="preserve">The following neonatal patients are considered appropriate for Level II </w:t>
      </w:r>
      <w:r w:rsidR="00EE12C0">
        <w:t>hospitals</w:t>
      </w:r>
      <w:r>
        <w:t xml:space="preserve"> without a requirement for neonatology consultation: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A)</w:t>
      </w:r>
      <w:r>
        <w:tab/>
        <w:t>Those listed for Level I</w:t>
      </w:r>
      <w:r w:rsidR="002E54D6">
        <w:t xml:space="preserve"> </w:t>
      </w:r>
      <w:r>
        <w:t>(see Section 640.41</w:t>
      </w:r>
      <w:r w:rsidR="00EE12C0">
        <w:t>(c)</w:t>
      </w:r>
      <w:r>
        <w:t>)</w:t>
      </w:r>
      <w:r w:rsidR="00EE12C0">
        <w:t>;</w:t>
      </w:r>
      <w:r>
        <w:t xml:space="preserve"> </w:t>
      </w:r>
    </w:p>
    <w:p w:rsidR="00174551" w:rsidRDefault="00174551" w:rsidP="00AB4B1B">
      <w:pPr>
        <w:widowControl w:val="0"/>
        <w:autoSpaceDE w:val="0"/>
        <w:autoSpaceDN w:val="0"/>
        <w:adjustRightInd w:val="0"/>
        <w:ind w:left="2880" w:hanging="720"/>
      </w:pPr>
    </w:p>
    <w:p w:rsidR="00EE12C0" w:rsidRDefault="00EE12C0" w:rsidP="00AB4B1B">
      <w:pPr>
        <w:widowControl w:val="0"/>
        <w:autoSpaceDE w:val="0"/>
        <w:autoSpaceDN w:val="0"/>
        <w:adjustRightInd w:val="0"/>
        <w:ind w:left="2880" w:hanging="720"/>
      </w:pPr>
      <w:r>
        <w:t>B)</w:t>
      </w:r>
      <w:r>
        <w:tab/>
        <w:t>Premature infants at 32 or more weeks gestation who are otherwise well;</w:t>
      </w:r>
    </w:p>
    <w:p w:rsidR="00EE12C0" w:rsidRDefault="00EE12C0"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C)</w:t>
      </w:r>
      <w:r w:rsidR="00AB4B1B">
        <w:tab/>
      </w:r>
      <w:r>
        <w:t>Infants with mild</w:t>
      </w:r>
      <w:r w:rsidR="00AB4B1B">
        <w:t xml:space="preserve"> to moderate respiratory distress (not requiring </w:t>
      </w:r>
      <w:r>
        <w:t>assisted</w:t>
      </w:r>
      <w:r w:rsidR="00AB4B1B">
        <w:t xml:space="preserve"> ventilation in excess of </w:t>
      </w:r>
      <w:r>
        <w:t>six</w:t>
      </w:r>
      <w:r w:rsidR="00AB4B1B">
        <w:t xml:space="preserve"> hours)</w:t>
      </w:r>
      <w:r>
        <w:t>;</w:t>
      </w:r>
      <w:r w:rsidR="00AB4B1B">
        <w:t xml:space="preserve">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D)</w:t>
      </w:r>
      <w:r w:rsidR="00AB4B1B">
        <w:tab/>
      </w:r>
      <w:r>
        <w:t>Infants with suspected</w:t>
      </w:r>
      <w:r w:rsidR="00AB4B1B">
        <w:t xml:space="preserve"> neonatal sepsis, hypoglycemia responsive to glucose infusion, and asymptomatic neonates of diabetic mothers</w:t>
      </w:r>
      <w:r w:rsidR="002E54D6">
        <w:t>; and</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lastRenderedPageBreak/>
        <w:t>E)</w:t>
      </w:r>
      <w:r w:rsidR="00AB4B1B">
        <w:tab/>
      </w:r>
      <w:r>
        <w:t>Infants</w:t>
      </w:r>
      <w:r w:rsidR="00AB4B1B">
        <w:t xml:space="preserve"> with a birth weight greater than 1500 grams who are otherwise well.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160" w:hanging="720"/>
      </w:pPr>
      <w:r>
        <w:t>2)</w:t>
      </w:r>
      <w:r>
        <w:tab/>
      </w:r>
      <w:r w:rsidR="00EE12C0">
        <w:t>The attending physician shall consult a neonatologist for</w:t>
      </w:r>
      <w:r>
        <w:t xml:space="preserve"> the following neonatal conditions</w:t>
      </w:r>
      <w:r w:rsidR="00EE12C0">
        <w:t>.  Consultation shall be specified</w:t>
      </w:r>
      <w:r>
        <w:t xml:space="preserve"> in the letter of agreement</w:t>
      </w:r>
      <w:r w:rsidR="00EE12C0">
        <w:t xml:space="preserve"> </w:t>
      </w:r>
      <w:r w:rsidR="00EE12C0" w:rsidRPr="0033668D">
        <w:t xml:space="preserve">with the </w:t>
      </w:r>
      <w:r w:rsidR="0002619C">
        <w:t>APC</w:t>
      </w:r>
      <w:r w:rsidR="00EE12C0" w:rsidRPr="0033668D">
        <w:t xml:space="preserve"> and outlined in the hospital</w:t>
      </w:r>
      <w:r w:rsidR="00EE12C0">
        <w:t>'</w:t>
      </w:r>
      <w:r w:rsidR="00EE12C0" w:rsidRPr="0033668D">
        <w:t>s pediatric department policies and procedures for conditions including, but not limited to:</w:t>
      </w:r>
      <w:r>
        <w:t xml:space="preserve">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A)</w:t>
      </w:r>
      <w:r w:rsidR="00AB4B1B">
        <w:tab/>
      </w:r>
      <w:r>
        <w:t>Birth</w:t>
      </w:r>
      <w:r w:rsidR="00AB4B1B">
        <w:t xml:space="preserve"> weight less than 1500 grams;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B)</w:t>
      </w:r>
      <w:r w:rsidR="00AB4B1B">
        <w:tab/>
        <w:t xml:space="preserve">10 minute Apgar scores of 5 or less;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C)</w:t>
      </w:r>
      <w:r w:rsidR="00AB4B1B">
        <w:tab/>
      </w:r>
      <w:r>
        <w:t>Handicapping</w:t>
      </w:r>
      <w:r w:rsidR="00AB4B1B">
        <w:t xml:space="preserve"> conditions or developmental disabilities that threaten subsequent development</w:t>
      </w:r>
      <w:r>
        <w:t xml:space="preserve"> in an otherwise stable infant</w:t>
      </w:r>
      <w:r w:rsidR="00AB4B1B">
        <w:t xml:space="preserve">.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3)</w:t>
      </w:r>
      <w:r>
        <w:tab/>
      </w:r>
      <w:r w:rsidR="00EE12C0" w:rsidRPr="0033668D">
        <w:t>Minimum conditions for transport shall be specified in the letter of agreement and outlined in the hospital</w:t>
      </w:r>
      <w:r w:rsidR="000B5878">
        <w:t>'</w:t>
      </w:r>
      <w:r w:rsidR="00EE12C0" w:rsidRPr="0033668D">
        <w:t>s pediatric department policies and procedures for conditions including, but not limited to:</w:t>
      </w:r>
      <w:r>
        <w:t xml:space="preserve">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A)</w:t>
      </w:r>
      <w:r>
        <w:tab/>
        <w:t xml:space="preserve">Premature birth that is less than </w:t>
      </w:r>
      <w:r w:rsidR="00EE12C0">
        <w:t>32</w:t>
      </w:r>
      <w:r>
        <w:t xml:space="preserve"> weeks gestation;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B)</w:t>
      </w:r>
      <w:r>
        <w:tab/>
      </w:r>
      <w:r w:rsidR="00EE12C0">
        <w:t>Birth weight</w:t>
      </w:r>
      <w:r>
        <w:t xml:space="preserve"> less than </w:t>
      </w:r>
      <w:r w:rsidR="00EE12C0">
        <w:t>1500</w:t>
      </w:r>
      <w:r>
        <w:t xml:space="preserve"> grams;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C)</w:t>
      </w:r>
      <w:r>
        <w:tab/>
      </w:r>
      <w:r w:rsidR="00EE12C0">
        <w:t>Assisted</w:t>
      </w:r>
      <w:r>
        <w:t xml:space="preserve"> ventilation beyond the initial stabilization period of </w:t>
      </w:r>
      <w:r w:rsidR="00EE12C0">
        <w:t>six</w:t>
      </w:r>
      <w:r>
        <w:t xml:space="preserve"> hours;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D)</w:t>
      </w:r>
      <w:r w:rsidR="00AB4B1B">
        <w:tab/>
      </w:r>
      <w:r>
        <w:t>Congenital</w:t>
      </w:r>
      <w:r w:rsidR="00AB4B1B">
        <w:t xml:space="preserve"> heart disease associated with cyanosis, congestive heart failure or impaired peripheral blood flow;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E)</w:t>
      </w:r>
      <w:r w:rsidR="00AB4B1B">
        <w:tab/>
      </w:r>
      <w:r w:rsidR="002E2B0B">
        <w:t>Major c</w:t>
      </w:r>
      <w:r>
        <w:t>ongenital</w:t>
      </w:r>
      <w:r w:rsidR="00AB4B1B">
        <w:t xml:space="preserve"> malformations requiring immediate comprehensive  evaluation or neonatal surgery;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F)</w:t>
      </w:r>
      <w:r w:rsidR="00AB4B1B">
        <w:tab/>
      </w:r>
      <w:r>
        <w:t>Neonatal</w:t>
      </w:r>
      <w:r w:rsidR="00AB4B1B">
        <w:t xml:space="preserve"> surgery </w:t>
      </w:r>
      <w:r w:rsidR="0002619C">
        <w:t>requiring</w:t>
      </w:r>
      <w:r w:rsidR="00AB4B1B">
        <w:t xml:space="preserve"> general anesthesia;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G)</w:t>
      </w:r>
      <w:r w:rsidR="00AB4B1B">
        <w:tab/>
      </w:r>
      <w:r>
        <w:t>Sepsis</w:t>
      </w:r>
      <w:r w:rsidR="00AB4B1B">
        <w:t xml:space="preserve">, unresponsive to therapy, associated with persistent shock or other organ system failure;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H)</w:t>
      </w:r>
      <w:r w:rsidR="00AB4B1B">
        <w:tab/>
      </w:r>
      <w:r>
        <w:t>Unc</w:t>
      </w:r>
      <w:r w:rsidR="000B5878">
        <w:t>on</w:t>
      </w:r>
      <w:r>
        <w:t>trolled</w:t>
      </w:r>
      <w:r w:rsidR="00AB4B1B">
        <w:t xml:space="preserve"> seizures;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I)</w:t>
      </w:r>
      <w:r w:rsidR="00AB4B1B">
        <w:tab/>
      </w:r>
      <w:r>
        <w:t>Stupor</w:t>
      </w:r>
      <w:r w:rsidR="00AB4B1B">
        <w:t xml:space="preserve">, coma, hypoxic ischemic encephalopathy Stage II or greater;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J)</w:t>
      </w:r>
      <w:r w:rsidR="00AB4B1B">
        <w:tab/>
      </w:r>
      <w:r>
        <w:t>Double-volume</w:t>
      </w:r>
      <w:r w:rsidR="00AB4B1B">
        <w:t xml:space="preserve"> exchange transfusion;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K)</w:t>
      </w:r>
      <w:r w:rsidR="00AB4B1B">
        <w:tab/>
      </w:r>
      <w:r>
        <w:t>Metabolic</w:t>
      </w:r>
      <w:r w:rsidR="00AB4B1B">
        <w:t xml:space="preserve"> derangement persisting after initial correction therapy; </w:t>
      </w:r>
    </w:p>
    <w:p w:rsidR="00174551" w:rsidRDefault="00174551" w:rsidP="00AB4B1B">
      <w:pPr>
        <w:widowControl w:val="0"/>
        <w:autoSpaceDE w:val="0"/>
        <w:autoSpaceDN w:val="0"/>
        <w:adjustRightInd w:val="0"/>
        <w:ind w:left="2880" w:hanging="720"/>
      </w:pPr>
    </w:p>
    <w:p w:rsidR="00AB4B1B" w:rsidRDefault="00EE12C0" w:rsidP="00AB4B1B">
      <w:pPr>
        <w:widowControl w:val="0"/>
        <w:autoSpaceDE w:val="0"/>
        <w:autoSpaceDN w:val="0"/>
        <w:adjustRightInd w:val="0"/>
        <w:ind w:left="2880" w:hanging="720"/>
      </w:pPr>
      <w:r>
        <w:t>L)</w:t>
      </w:r>
      <w:r w:rsidR="00AB4B1B">
        <w:tab/>
      </w:r>
      <w:r>
        <w:t>Handicapping</w:t>
      </w:r>
      <w:r w:rsidR="00AB4B1B">
        <w:t xml:space="preserve"> conditions that threaten life for which transfer can improve outcome. </w:t>
      </w:r>
    </w:p>
    <w:p w:rsidR="00174551" w:rsidRDefault="00174551" w:rsidP="00AB4B1B">
      <w:pPr>
        <w:widowControl w:val="0"/>
        <w:autoSpaceDE w:val="0"/>
        <w:autoSpaceDN w:val="0"/>
        <w:adjustRightInd w:val="0"/>
        <w:ind w:left="1440" w:hanging="720"/>
      </w:pPr>
    </w:p>
    <w:p w:rsidR="00AB4B1B" w:rsidRDefault="00AB4B1B" w:rsidP="00AB4B1B">
      <w:pPr>
        <w:widowControl w:val="0"/>
        <w:autoSpaceDE w:val="0"/>
        <w:autoSpaceDN w:val="0"/>
        <w:adjustRightInd w:val="0"/>
        <w:ind w:left="1440" w:hanging="720"/>
      </w:pPr>
      <w:r>
        <w:t>d)</w:t>
      </w:r>
      <w:r>
        <w:tab/>
        <w:t xml:space="preserve">Level II </w:t>
      </w:r>
      <w:r w:rsidR="00B950E3">
        <w:t xml:space="preserve">– </w:t>
      </w:r>
      <w:r>
        <w:t xml:space="preserve">Resource Requirements </w:t>
      </w:r>
    </w:p>
    <w:p w:rsidR="00AB4B1B" w:rsidRDefault="00AB4B1B" w:rsidP="00AB4B1B">
      <w:pPr>
        <w:widowControl w:val="0"/>
        <w:autoSpaceDE w:val="0"/>
        <w:autoSpaceDN w:val="0"/>
        <w:adjustRightInd w:val="0"/>
        <w:ind w:left="1440" w:hanging="720"/>
      </w:pPr>
      <w:r>
        <w:tab/>
        <w:t xml:space="preserve">Resources shall include all those listed for Level I (Section 640.41(d)) as well as the following: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1)</w:t>
      </w:r>
      <w:r>
        <w:tab/>
        <w:t xml:space="preserve">Experienced blood bank technicians </w:t>
      </w:r>
      <w:r w:rsidR="00EE12C0">
        <w:t xml:space="preserve">shall be </w:t>
      </w:r>
      <w:r>
        <w:t xml:space="preserve">immediately available in </w:t>
      </w:r>
      <w:r w:rsidR="007F7218">
        <w:t xml:space="preserve">the </w:t>
      </w:r>
      <w:r>
        <w:t xml:space="preserve">hospital for blood banking procedures and identification of irregular antibodies. Blood component therapy </w:t>
      </w:r>
      <w:r w:rsidR="00EE12C0">
        <w:t xml:space="preserve">shall be </w:t>
      </w:r>
      <w:r>
        <w:t xml:space="preserve">readily available.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2)</w:t>
      </w:r>
      <w:r>
        <w:tab/>
        <w:t xml:space="preserve">Experienced radiology technicians </w:t>
      </w:r>
      <w:r w:rsidR="00EE12C0">
        <w:t xml:space="preserve">shall be </w:t>
      </w:r>
      <w:r>
        <w:t xml:space="preserve">immediately available in the hospital with professional interpretation available 24 hours a day. Ultrasound capability </w:t>
      </w:r>
      <w:r w:rsidR="00EE12C0">
        <w:t xml:space="preserve">shall be </w:t>
      </w:r>
      <w:r>
        <w:t xml:space="preserve">available 24 hours a day.  In addition, Level I ultrasound and staff knowledgeable in its use and interpretation shall be available 24 hours a day. </w:t>
      </w:r>
    </w:p>
    <w:p w:rsidR="00174551" w:rsidRDefault="00174551" w:rsidP="00AB4B1B">
      <w:pPr>
        <w:widowControl w:val="0"/>
        <w:autoSpaceDE w:val="0"/>
        <w:autoSpaceDN w:val="0"/>
        <w:adjustRightInd w:val="0"/>
        <w:ind w:left="2160" w:hanging="720"/>
      </w:pPr>
    </w:p>
    <w:p w:rsidR="00EE12C0" w:rsidRDefault="00AB4B1B" w:rsidP="00AB4B1B">
      <w:pPr>
        <w:widowControl w:val="0"/>
        <w:autoSpaceDE w:val="0"/>
        <w:autoSpaceDN w:val="0"/>
        <w:adjustRightInd w:val="0"/>
        <w:ind w:left="2160" w:hanging="720"/>
      </w:pPr>
      <w:r>
        <w:t>3)</w:t>
      </w:r>
      <w:r>
        <w:tab/>
        <w:t xml:space="preserve">Clinical laboratory </w:t>
      </w:r>
      <w:r w:rsidR="00EE12C0">
        <w:t xml:space="preserve">services </w:t>
      </w:r>
      <w:r>
        <w:t xml:space="preserve">shall include microtechnique blood gases in 15 minutes </w:t>
      </w:r>
      <w:r w:rsidR="00EE12C0">
        <w:t xml:space="preserve">and </w:t>
      </w:r>
      <w:r>
        <w:t>electrolytes and coagulation studies within</w:t>
      </w:r>
      <w:r w:rsidR="007F7218">
        <w:t xml:space="preserve"> one</w:t>
      </w:r>
      <w:r w:rsidR="00B62083">
        <w:t xml:space="preserve"> </w:t>
      </w:r>
      <w:r>
        <w:t xml:space="preserve">hour.  </w:t>
      </w:r>
    </w:p>
    <w:p w:rsidR="00EE12C0" w:rsidRDefault="00EE12C0" w:rsidP="00AB4B1B">
      <w:pPr>
        <w:widowControl w:val="0"/>
        <w:autoSpaceDE w:val="0"/>
        <w:autoSpaceDN w:val="0"/>
        <w:adjustRightInd w:val="0"/>
        <w:ind w:left="2160" w:hanging="720"/>
      </w:pPr>
    </w:p>
    <w:p w:rsidR="00AB4B1B" w:rsidRDefault="00EE12C0" w:rsidP="00AB4B1B">
      <w:pPr>
        <w:widowControl w:val="0"/>
        <w:autoSpaceDE w:val="0"/>
        <w:autoSpaceDN w:val="0"/>
        <w:adjustRightInd w:val="0"/>
        <w:ind w:left="2160" w:hanging="720"/>
      </w:pPr>
      <w:r>
        <w:t>4)</w:t>
      </w:r>
      <w:r>
        <w:tab/>
      </w:r>
      <w:r w:rsidR="00AB4B1B">
        <w:t xml:space="preserve">Personnel skilled in phlebotomy and </w:t>
      </w:r>
      <w:r>
        <w:t>intravenous</w:t>
      </w:r>
      <w:r w:rsidR="007F7218">
        <w:t xml:space="preserve"> </w:t>
      </w:r>
      <w:r>
        <w:t>(IV)</w:t>
      </w:r>
      <w:r w:rsidR="00AB4B1B">
        <w:t xml:space="preserve"> placement in the newborn shall be available 24 hours a day. </w:t>
      </w:r>
    </w:p>
    <w:p w:rsidR="00174551" w:rsidRDefault="00174551" w:rsidP="00AB4B1B">
      <w:pPr>
        <w:widowControl w:val="0"/>
        <w:autoSpaceDE w:val="0"/>
        <w:autoSpaceDN w:val="0"/>
        <w:adjustRightInd w:val="0"/>
        <w:ind w:left="2160" w:hanging="720"/>
      </w:pPr>
    </w:p>
    <w:p w:rsidR="00AB4B1B" w:rsidRDefault="00EE12C0" w:rsidP="00AB4B1B">
      <w:pPr>
        <w:widowControl w:val="0"/>
        <w:autoSpaceDE w:val="0"/>
        <w:autoSpaceDN w:val="0"/>
        <w:adjustRightInd w:val="0"/>
        <w:ind w:left="2160" w:hanging="720"/>
      </w:pPr>
      <w:r>
        <w:t>5)</w:t>
      </w:r>
      <w:r w:rsidR="00AB4B1B">
        <w:tab/>
        <w:t xml:space="preserve">Social work services provided by one social worker, with relevant experience and responsibility for perinatal patients, shall be available through the hospital social work department. </w:t>
      </w:r>
    </w:p>
    <w:p w:rsidR="00174551" w:rsidRDefault="00174551" w:rsidP="00AB4B1B">
      <w:pPr>
        <w:widowControl w:val="0"/>
        <w:autoSpaceDE w:val="0"/>
        <w:autoSpaceDN w:val="0"/>
        <w:adjustRightInd w:val="0"/>
        <w:ind w:left="2160" w:hanging="720"/>
      </w:pPr>
    </w:p>
    <w:p w:rsidR="00AB4B1B" w:rsidRDefault="00EE12C0" w:rsidP="00AB4B1B">
      <w:pPr>
        <w:widowControl w:val="0"/>
        <w:autoSpaceDE w:val="0"/>
        <w:autoSpaceDN w:val="0"/>
        <w:adjustRightInd w:val="0"/>
        <w:ind w:left="2160" w:hanging="720"/>
      </w:pPr>
      <w:r>
        <w:t>6)</w:t>
      </w:r>
      <w:r w:rsidR="00AB4B1B">
        <w:tab/>
        <w:t>Protocols for discharge planning, routine follow</w:t>
      </w:r>
      <w:r w:rsidR="00B950E3">
        <w:t>-</w:t>
      </w:r>
      <w:r w:rsidR="00AB4B1B">
        <w:t>up care, and developmental follow</w:t>
      </w:r>
      <w:r w:rsidR="00B950E3">
        <w:t>-</w:t>
      </w:r>
      <w:r w:rsidR="00AB4B1B">
        <w:t xml:space="preserve">up </w:t>
      </w:r>
      <w:r>
        <w:t>shall</w:t>
      </w:r>
      <w:r w:rsidR="00AB4B1B">
        <w:t xml:space="preserve"> be established.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7)</w:t>
      </w:r>
      <w:r>
        <w:tab/>
        <w:t xml:space="preserve">A respiratory care practitioner with experience in neonatal care shall be available.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8)</w:t>
      </w:r>
      <w:r>
        <w:tab/>
        <w:t xml:space="preserve">One dietitian with experience in perinatal nutrition shall be available to plan diets to meet the needs of mothers and infants.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9)</w:t>
      </w:r>
      <w:r>
        <w:tab/>
      </w:r>
      <w:r w:rsidR="00EE12C0" w:rsidRPr="0033668D">
        <w:t xml:space="preserve">Capability to provide neonatal resuscitation in the delivery room shall be satisfied by current completion of a </w:t>
      </w:r>
      <w:r w:rsidR="0002619C">
        <w:t xml:space="preserve">nationally recognized </w:t>
      </w:r>
      <w:r w:rsidR="00EE12C0" w:rsidRPr="0033668D">
        <w:t>neonatal resuscitation program by medical, nursing and respiratory care staff or a hospital rapid response team.</w:t>
      </w:r>
      <w:r>
        <w:t xml:space="preserve"> </w:t>
      </w:r>
    </w:p>
    <w:p w:rsidR="00174551" w:rsidRDefault="00174551" w:rsidP="00B950E3">
      <w:pPr>
        <w:widowControl w:val="0"/>
        <w:autoSpaceDE w:val="0"/>
        <w:autoSpaceDN w:val="0"/>
        <w:adjustRightInd w:val="0"/>
        <w:ind w:left="2160" w:hanging="849"/>
      </w:pPr>
    </w:p>
    <w:p w:rsidR="00EE12C0" w:rsidRPr="0033668D" w:rsidRDefault="001F07CA" w:rsidP="00EE12C0">
      <w:pPr>
        <w:ind w:firstLine="720"/>
      </w:pPr>
      <w:r>
        <w:t>e)</w:t>
      </w:r>
      <w:r w:rsidR="00AB4B1B">
        <w:tab/>
      </w:r>
      <w:r w:rsidR="00EE12C0" w:rsidRPr="0033668D">
        <w:t>Application for Designation, Redesignation or Change in Network</w:t>
      </w:r>
    </w:p>
    <w:p w:rsidR="00EE12C0" w:rsidRPr="0033668D" w:rsidRDefault="00EE12C0" w:rsidP="00EE12C0"/>
    <w:p w:rsidR="00EE12C0" w:rsidRPr="0033668D" w:rsidRDefault="00EE12C0" w:rsidP="00EE12C0">
      <w:pPr>
        <w:ind w:left="2160" w:hanging="720"/>
      </w:pPr>
      <w:r>
        <w:t>1)</w:t>
      </w:r>
      <w:r>
        <w:tab/>
      </w:r>
      <w:r w:rsidRPr="0033668D">
        <w:t xml:space="preserve">To be designated or to retain designation, a hospital shall submit the required application documents to the Department. For information </w:t>
      </w:r>
      <w:r w:rsidRPr="0033668D">
        <w:lastRenderedPageBreak/>
        <w:t>needed to complete any of the processes, see Sectio</w:t>
      </w:r>
      <w:r w:rsidR="002E2B0B">
        <w:t>n 640.50</w:t>
      </w:r>
      <w:r w:rsidRPr="0033668D">
        <w:t xml:space="preserve"> and Section 640.60</w:t>
      </w:r>
      <w:r w:rsidR="007F7218">
        <w:t>.</w:t>
      </w:r>
      <w:r w:rsidRPr="0033668D">
        <w:t xml:space="preserve"> </w:t>
      </w:r>
    </w:p>
    <w:p w:rsidR="00EE12C0" w:rsidRPr="0033668D" w:rsidRDefault="00EE12C0" w:rsidP="00EE12C0"/>
    <w:p w:rsidR="00EE12C0" w:rsidRPr="0033668D" w:rsidRDefault="00EE12C0" w:rsidP="00EE12C0">
      <w:pPr>
        <w:ind w:left="2160" w:hanging="720"/>
      </w:pPr>
      <w:r>
        <w:t>2)</w:t>
      </w:r>
      <w:r>
        <w:tab/>
      </w:r>
      <w:r w:rsidRPr="0033668D">
        <w:t>The following information shall be submitted to the Department to facilitate the review of the hospital's application for designation or redesignation:</w:t>
      </w:r>
    </w:p>
    <w:p w:rsidR="00EE12C0" w:rsidRPr="0033668D" w:rsidRDefault="00EE12C0" w:rsidP="00EE12C0">
      <w:pPr>
        <w:ind w:left="2160"/>
      </w:pPr>
    </w:p>
    <w:p w:rsidR="00EE12C0" w:rsidRPr="0033668D" w:rsidRDefault="00EE12C0" w:rsidP="00EE12C0">
      <w:pPr>
        <w:ind w:left="2160"/>
      </w:pPr>
      <w:r w:rsidRPr="0033668D">
        <w:t>A)</w:t>
      </w:r>
      <w:r>
        <w:tab/>
      </w:r>
      <w:r w:rsidRPr="0033668D">
        <w:t>Appendix A (fully completed);</w:t>
      </w:r>
    </w:p>
    <w:p w:rsidR="00EE12C0" w:rsidRPr="0033668D" w:rsidRDefault="00EE12C0" w:rsidP="00EE12C0">
      <w:pPr>
        <w:ind w:left="2160"/>
      </w:pPr>
    </w:p>
    <w:p w:rsidR="00EE12C0" w:rsidRPr="0033668D" w:rsidRDefault="00EE12C0" w:rsidP="007F7218">
      <w:pPr>
        <w:ind w:left="2880" w:hanging="720"/>
      </w:pPr>
      <w:r w:rsidRPr="0033668D">
        <w:t>B)</w:t>
      </w:r>
      <w:r>
        <w:tab/>
      </w:r>
      <w:r w:rsidRPr="0033668D">
        <w:t>Resource Checklist (fully completed)</w:t>
      </w:r>
      <w:r w:rsidR="007F7218">
        <w:t xml:space="preserve"> (Appendices L, M, N and O)</w:t>
      </w:r>
      <w:r w:rsidRPr="0033668D">
        <w:t xml:space="preserve">; </w:t>
      </w:r>
    </w:p>
    <w:p w:rsidR="00EE12C0" w:rsidRPr="0033668D" w:rsidRDefault="00EE12C0" w:rsidP="00EE12C0">
      <w:pPr>
        <w:ind w:left="2160"/>
      </w:pPr>
    </w:p>
    <w:p w:rsidR="00EE12C0" w:rsidRPr="0033668D" w:rsidRDefault="00EE12C0" w:rsidP="00EE12C0">
      <w:pPr>
        <w:ind w:left="2880" w:hanging="720"/>
      </w:pPr>
      <w:r w:rsidRPr="0033668D">
        <w:t>C)</w:t>
      </w:r>
      <w:r>
        <w:tab/>
      </w:r>
      <w:r w:rsidRPr="0033668D">
        <w:t xml:space="preserve">A proposed letter of agreement between the hospital and the </w:t>
      </w:r>
      <w:r w:rsidR="0002619C">
        <w:t>APC</w:t>
      </w:r>
      <w:r w:rsidRPr="0033668D">
        <w:t xml:space="preserve"> (unsigned); and </w:t>
      </w:r>
    </w:p>
    <w:p w:rsidR="00EE12C0" w:rsidRPr="0033668D" w:rsidRDefault="00EE12C0" w:rsidP="00EE12C0">
      <w:pPr>
        <w:ind w:left="2160"/>
      </w:pPr>
    </w:p>
    <w:p w:rsidR="00EE12C0" w:rsidRPr="0033668D" w:rsidRDefault="00EE12C0" w:rsidP="00EE12C0">
      <w:pPr>
        <w:ind w:left="2880" w:hanging="720"/>
      </w:pPr>
      <w:r w:rsidRPr="0033668D">
        <w:t>D)</w:t>
      </w:r>
      <w:r>
        <w:tab/>
      </w:r>
      <w:r w:rsidRPr="0033668D">
        <w:t xml:space="preserve">The curriculum vitae for all directors of patient care, i.e., obstetrics,  neonatal, ancillary medical care and nursing (both obstetrics  and neonatal). </w:t>
      </w:r>
    </w:p>
    <w:p w:rsidR="00EE12C0" w:rsidRPr="0033668D" w:rsidRDefault="00EE12C0" w:rsidP="00EE12C0">
      <w:pPr>
        <w:ind w:left="1440"/>
      </w:pPr>
    </w:p>
    <w:p w:rsidR="00EE12C0" w:rsidRPr="0033668D" w:rsidRDefault="00EE12C0" w:rsidP="00EE12C0">
      <w:pPr>
        <w:ind w:left="2160" w:hanging="720"/>
      </w:pPr>
      <w:r w:rsidRPr="0033668D">
        <w:t>3)</w:t>
      </w:r>
      <w:r>
        <w:tab/>
      </w:r>
      <w:r w:rsidRPr="0033668D">
        <w:t xml:space="preserve">When the information described in subsection (e)(2) is submitted, the Department will review the material for compliance with this Part. This documentation will be the basis for a recommendation for approval or disapproval of the applicant hospital's application for designation. </w:t>
      </w:r>
    </w:p>
    <w:p w:rsidR="00EE12C0" w:rsidRPr="0033668D" w:rsidRDefault="00EE12C0" w:rsidP="00EE12C0">
      <w:pPr>
        <w:ind w:left="1440"/>
      </w:pPr>
    </w:p>
    <w:p w:rsidR="00EE12C0" w:rsidRPr="0033668D" w:rsidRDefault="00EE12C0" w:rsidP="00EE12C0">
      <w:pPr>
        <w:ind w:left="2160" w:hanging="720"/>
      </w:pPr>
      <w:r w:rsidRPr="0033668D">
        <w:t>4)</w:t>
      </w:r>
      <w:r>
        <w:tab/>
      </w:r>
      <w:r w:rsidRPr="0033668D">
        <w:t xml:space="preserve">The medical co-directors of the </w:t>
      </w:r>
      <w:r w:rsidR="0002619C">
        <w:t>APC</w:t>
      </w:r>
      <w:r w:rsidRPr="0033668D">
        <w:t xml:space="preserve"> (or their designees), the medical directors of obstetrics and maternal and newborn care, and a representative of hospital administration from the applicant hospital shall be present during the PAC's review of the application for designation. </w:t>
      </w:r>
    </w:p>
    <w:p w:rsidR="00EE12C0" w:rsidRPr="0033668D" w:rsidRDefault="00EE12C0" w:rsidP="00EE12C0">
      <w:pPr>
        <w:ind w:left="1440"/>
      </w:pPr>
    </w:p>
    <w:p w:rsidR="00EE12C0" w:rsidRPr="0033668D" w:rsidRDefault="00EE12C0" w:rsidP="00EE12C0">
      <w:pPr>
        <w:ind w:left="2160" w:hanging="720"/>
      </w:pPr>
      <w:r w:rsidRPr="0033668D">
        <w:t>5)</w:t>
      </w:r>
      <w:r>
        <w:tab/>
      </w:r>
      <w:r w:rsidRPr="0033668D">
        <w:t xml:space="preserve">The Department will make the final decision and inform the hospital of the official determination regarding designation. The Department's decision will be based upon the recommendation of the PAC and the hospital's compliance with this Part and may be appealed in accordance with Section 640.45. The Department will consider the following criteria or standards to determine if a hospital is in compliance with this Part: </w:t>
      </w:r>
    </w:p>
    <w:p w:rsidR="00EE12C0" w:rsidRPr="0033668D" w:rsidRDefault="00EE12C0" w:rsidP="00EE12C0"/>
    <w:p w:rsidR="00EE12C0" w:rsidRPr="0033668D" w:rsidRDefault="00EE12C0" w:rsidP="00EE12C0">
      <w:pPr>
        <w:ind w:left="2880" w:hanging="720"/>
      </w:pPr>
      <w:r w:rsidRPr="0033668D">
        <w:t>A)</w:t>
      </w:r>
      <w:r>
        <w:tab/>
      </w:r>
      <w:r w:rsidRPr="0033668D">
        <w:t xml:space="preserve">Maternity and Neonatal Service Plan (Subpart O of the Hospital Licensing Requirements); </w:t>
      </w:r>
    </w:p>
    <w:p w:rsidR="00EE12C0" w:rsidRPr="0033668D" w:rsidRDefault="00EE12C0" w:rsidP="00EE12C0"/>
    <w:p w:rsidR="00EE12C0" w:rsidRPr="0033668D" w:rsidRDefault="00EE12C0" w:rsidP="001F07CA">
      <w:pPr>
        <w:ind w:left="2880" w:hanging="720"/>
      </w:pPr>
      <w:r w:rsidRPr="0033668D">
        <w:t>B)</w:t>
      </w:r>
      <w:r w:rsidR="001F07CA">
        <w:tab/>
      </w:r>
      <w:r w:rsidRPr="0033668D">
        <w:t xml:space="preserve">Proposed letter of agreement between the applicant hospital and its </w:t>
      </w:r>
      <w:r w:rsidR="0002619C">
        <w:t>APC</w:t>
      </w:r>
      <w:r w:rsidR="007F7218">
        <w:t>,</w:t>
      </w:r>
      <w:r w:rsidRPr="0033668D">
        <w:t xml:space="preserve"> in accordance with Section 640.70; </w:t>
      </w:r>
    </w:p>
    <w:p w:rsidR="00EE12C0" w:rsidRPr="0033668D" w:rsidRDefault="00EE12C0" w:rsidP="00EE12C0"/>
    <w:p w:rsidR="00EE12C0" w:rsidRPr="0033668D" w:rsidRDefault="00EE12C0" w:rsidP="001F07CA">
      <w:pPr>
        <w:ind w:left="2880" w:hanging="720"/>
      </w:pPr>
      <w:r w:rsidRPr="0033668D">
        <w:t>C)</w:t>
      </w:r>
      <w:r w:rsidR="001F07CA">
        <w:tab/>
      </w:r>
      <w:r w:rsidRPr="0033668D">
        <w:t>Appropriate outcome information contained in Appendix A and</w:t>
      </w:r>
      <w:r w:rsidR="007F7218">
        <w:t xml:space="preserve"> the</w:t>
      </w:r>
      <w:r w:rsidRPr="0033668D">
        <w:t xml:space="preserve"> Resource Checklist; </w:t>
      </w:r>
    </w:p>
    <w:p w:rsidR="00EE12C0" w:rsidRPr="0033668D" w:rsidRDefault="00EE12C0" w:rsidP="00EE12C0"/>
    <w:p w:rsidR="00EE12C0" w:rsidRPr="0033668D" w:rsidRDefault="00EE12C0" w:rsidP="001F07CA">
      <w:pPr>
        <w:ind w:left="2880" w:hanging="720"/>
      </w:pPr>
      <w:r w:rsidRPr="0033668D">
        <w:lastRenderedPageBreak/>
        <w:t>D)</w:t>
      </w:r>
      <w:r w:rsidR="001F07CA">
        <w:tab/>
      </w:r>
      <w:r w:rsidRPr="0033668D">
        <w:t xml:space="preserve">Other documentation that substantiates a hospital's compliance with particular provisions or standards of perinatal care set forth in this Part; and </w:t>
      </w:r>
    </w:p>
    <w:p w:rsidR="00EE12C0" w:rsidRPr="0033668D" w:rsidRDefault="00EE12C0" w:rsidP="00EE12C0"/>
    <w:p w:rsidR="00EE12C0" w:rsidRDefault="00EE12C0" w:rsidP="001F07CA">
      <w:pPr>
        <w:ind w:left="1440" w:firstLine="720"/>
      </w:pPr>
      <w:r w:rsidRPr="0033668D">
        <w:t>E)</w:t>
      </w:r>
      <w:r w:rsidR="001F07CA">
        <w:tab/>
      </w:r>
      <w:r w:rsidRPr="0033668D">
        <w:t>Recommendation of Department program staff.</w:t>
      </w:r>
    </w:p>
    <w:p w:rsidR="001F07CA" w:rsidRPr="0033668D" w:rsidRDefault="001F07CA" w:rsidP="001F07CA">
      <w:pPr>
        <w:ind w:left="1440" w:firstLine="720"/>
      </w:pPr>
    </w:p>
    <w:p w:rsidR="00AB4B1B" w:rsidRDefault="00AB4B1B" w:rsidP="00AB4B1B">
      <w:pPr>
        <w:widowControl w:val="0"/>
        <w:autoSpaceDE w:val="0"/>
        <w:autoSpaceDN w:val="0"/>
        <w:adjustRightInd w:val="0"/>
        <w:ind w:left="1440" w:hanging="720"/>
      </w:pPr>
      <w:r>
        <w:t>f)</w:t>
      </w:r>
      <w:r>
        <w:tab/>
        <w:t xml:space="preserve">Level II with Extended </w:t>
      </w:r>
      <w:r w:rsidR="001F07CA">
        <w:t xml:space="preserve">Neonatal </w:t>
      </w:r>
      <w:r>
        <w:t xml:space="preserve">Capabilities </w:t>
      </w:r>
      <w:r w:rsidR="00B950E3">
        <w:t xml:space="preserve">– </w:t>
      </w:r>
      <w:r>
        <w:t xml:space="preserve">Standards for </w:t>
      </w:r>
      <w:r w:rsidR="001F07CA">
        <w:t>Special Care Nursery</w:t>
      </w:r>
      <w:r>
        <w:t xml:space="preserve"> Services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1)</w:t>
      </w:r>
      <w:r>
        <w:tab/>
        <w:t xml:space="preserve">The following patients are considered appropriate for Level II with Extended </w:t>
      </w:r>
      <w:r w:rsidR="001F07CA">
        <w:t xml:space="preserve">Neonatal </w:t>
      </w:r>
      <w:r>
        <w:t xml:space="preserve">Capabilities </w:t>
      </w:r>
      <w:r w:rsidR="001F07CA">
        <w:t>hospitals</w:t>
      </w:r>
      <w:r>
        <w:t xml:space="preserve"> with </w:t>
      </w:r>
      <w:r w:rsidR="001F07CA">
        <w:t>SCN</w:t>
      </w:r>
      <w:r>
        <w:t xml:space="preserve"> services: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A)</w:t>
      </w:r>
      <w:r>
        <w:tab/>
        <w:t xml:space="preserve">Those listed in subsection (c) </w:t>
      </w:r>
      <w:r w:rsidR="001F07CA">
        <w:t>of this Section</w:t>
      </w:r>
      <w:r>
        <w:t xml:space="preserve">;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B)</w:t>
      </w:r>
      <w:r>
        <w:tab/>
      </w:r>
      <w:r w:rsidR="001F07CA">
        <w:t>Infants with</w:t>
      </w:r>
      <w:r>
        <w:t xml:space="preserve"> low birth weight greater than 1250 grams;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C)</w:t>
      </w:r>
      <w:r>
        <w:tab/>
      </w:r>
      <w:r w:rsidR="001F07CA">
        <w:t>Premature</w:t>
      </w:r>
      <w:r>
        <w:t xml:space="preserve"> infants </w:t>
      </w:r>
      <w:r w:rsidR="007F7218">
        <w:t xml:space="preserve">of </w:t>
      </w:r>
      <w:r>
        <w:t xml:space="preserve">30 or more </w:t>
      </w:r>
      <w:r w:rsidR="001F07CA">
        <w:t>weeks</w:t>
      </w:r>
      <w:r>
        <w:t xml:space="preserve"> gestation;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D)</w:t>
      </w:r>
      <w:r>
        <w:tab/>
        <w:t xml:space="preserve">Infants on </w:t>
      </w:r>
      <w:r w:rsidR="001F07CA">
        <w:t>assisted</w:t>
      </w:r>
      <w:r>
        <w:t xml:space="preserve"> ventilation.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2)</w:t>
      </w:r>
      <w:r>
        <w:tab/>
        <w:t>For each of the following neonatal conditions</w:t>
      </w:r>
      <w:r w:rsidR="001F07CA">
        <w:t>,</w:t>
      </w:r>
      <w:r>
        <w:t xml:space="preserve"> consultation between the Level II with Extended </w:t>
      </w:r>
      <w:r w:rsidR="001F07CA">
        <w:t xml:space="preserve">Neonatal </w:t>
      </w:r>
      <w:r>
        <w:t xml:space="preserve">Capabilities attending physician and the </w:t>
      </w:r>
      <w:r w:rsidR="0002619C">
        <w:t>APC</w:t>
      </w:r>
      <w:r>
        <w:t xml:space="preserve"> or Level III neonatologist</w:t>
      </w:r>
      <w:r w:rsidR="001F07CA">
        <w:t xml:space="preserve"> is required</w:t>
      </w:r>
      <w:r>
        <w:t xml:space="preserve">. </w:t>
      </w:r>
      <w:r w:rsidR="001F07CA">
        <w:t>The</w:t>
      </w:r>
      <w:r>
        <w:t xml:space="preserve"> attending neonatologist at the Level II with Extended</w:t>
      </w:r>
      <w:r w:rsidR="001F07CA">
        <w:t xml:space="preserve"> Neonatal</w:t>
      </w:r>
      <w:r>
        <w:t xml:space="preserve"> Capabilities </w:t>
      </w:r>
      <w:r w:rsidR="001F07CA">
        <w:t>hospital</w:t>
      </w:r>
      <w:r>
        <w:t xml:space="preserve"> and the attending neonatologist at the </w:t>
      </w:r>
      <w:r w:rsidR="0002619C">
        <w:t>APC</w:t>
      </w:r>
      <w:r>
        <w:t xml:space="preserve"> or Level III </w:t>
      </w:r>
      <w:r w:rsidR="001F07CA">
        <w:t>hospital</w:t>
      </w:r>
      <w:r>
        <w:t xml:space="preserve"> shall determine</w:t>
      </w:r>
      <w:r w:rsidR="007F7218">
        <w:t>, by mutual collaboration,</w:t>
      </w:r>
      <w:r>
        <w:t xml:space="preserve"> the most appropriate </w:t>
      </w:r>
      <w:r w:rsidR="007F7218">
        <w:t xml:space="preserve">hospital </w:t>
      </w:r>
      <w:r>
        <w:t xml:space="preserve">to continue patient care. The Level II </w:t>
      </w:r>
      <w:r w:rsidR="001F07CA">
        <w:t>hospital</w:t>
      </w:r>
      <w:r>
        <w:t xml:space="preserve"> with Extended </w:t>
      </w:r>
      <w:r w:rsidR="001F07CA">
        <w:t xml:space="preserve">Neonatal </w:t>
      </w:r>
      <w:r>
        <w:t xml:space="preserve">Capabilities shall develop a prospective plan for patient care for those infants who remain at the </w:t>
      </w:r>
      <w:r w:rsidR="001F07CA">
        <w:t>hospital</w:t>
      </w:r>
      <w:r>
        <w:t xml:space="preserve">.  </w:t>
      </w:r>
      <w:r w:rsidR="0002619C" w:rsidRPr="00D7448A">
        <w:t>Both the letter of agreement with the APC and the hospital</w:t>
      </w:r>
      <w:r w:rsidR="0002619C">
        <w:t>'</w:t>
      </w:r>
      <w:r w:rsidR="0002619C" w:rsidRPr="00D7448A">
        <w:t>s department of pediatrics</w:t>
      </w:r>
      <w:r w:rsidR="002F2CF1">
        <w:t>'</w:t>
      </w:r>
      <w:r w:rsidR="0002619C" w:rsidRPr="00D7448A">
        <w:t xml:space="preserve"> policies and procedures shall identify conditions that might require transfer to a Level III hospital, including, but not limited to:</w:t>
      </w:r>
      <w:r>
        <w:t xml:space="preserve">: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A)</w:t>
      </w:r>
      <w:r>
        <w:tab/>
        <w:t xml:space="preserve">Premature birth that is less than 30 weeks gestation;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B)</w:t>
      </w:r>
      <w:r>
        <w:tab/>
        <w:t xml:space="preserve">Birth weight less than or equal to 1250 grams; </w:t>
      </w:r>
    </w:p>
    <w:p w:rsidR="00174551" w:rsidRDefault="00174551" w:rsidP="00AB4B1B">
      <w:pPr>
        <w:widowControl w:val="0"/>
        <w:autoSpaceDE w:val="0"/>
        <w:autoSpaceDN w:val="0"/>
        <w:adjustRightInd w:val="0"/>
        <w:ind w:left="2880" w:hanging="720"/>
      </w:pPr>
    </w:p>
    <w:p w:rsidR="00174551" w:rsidRDefault="00AB4B1B" w:rsidP="00AB4B1B">
      <w:pPr>
        <w:widowControl w:val="0"/>
        <w:autoSpaceDE w:val="0"/>
        <w:autoSpaceDN w:val="0"/>
        <w:adjustRightInd w:val="0"/>
        <w:ind w:left="2880" w:hanging="720"/>
      </w:pPr>
      <w:r>
        <w:t>C)</w:t>
      </w:r>
      <w:r>
        <w:tab/>
      </w:r>
      <w:r w:rsidR="0002619C">
        <w:t>C</w:t>
      </w:r>
      <w:r w:rsidR="007F54AB">
        <w:t>onditions listed in subsection</w:t>
      </w:r>
      <w:r w:rsidR="002F2CF1">
        <w:t>s</w:t>
      </w:r>
      <w:r w:rsidR="007F54AB">
        <w:t xml:space="preserve"> (c)(3)</w:t>
      </w:r>
      <w:r w:rsidR="002F2CF1">
        <w:t>(C) through (L)</w:t>
      </w:r>
      <w:r w:rsidR="007F54AB">
        <w:t xml:space="preserve"> of this Section.</w:t>
      </w:r>
      <w:r w:rsidR="007F54AB" w:rsidDel="007F54AB">
        <w:t xml:space="preserve"> </w:t>
      </w:r>
    </w:p>
    <w:p w:rsidR="00D03EFC" w:rsidRDefault="00D03EFC" w:rsidP="00AB4B1B">
      <w:pPr>
        <w:widowControl w:val="0"/>
        <w:autoSpaceDE w:val="0"/>
        <w:autoSpaceDN w:val="0"/>
        <w:adjustRightInd w:val="0"/>
        <w:ind w:left="1440" w:hanging="720"/>
      </w:pPr>
    </w:p>
    <w:p w:rsidR="00AB4B1B" w:rsidRDefault="00AB4B1B" w:rsidP="00AB4B1B">
      <w:pPr>
        <w:widowControl w:val="0"/>
        <w:autoSpaceDE w:val="0"/>
        <w:autoSpaceDN w:val="0"/>
        <w:adjustRightInd w:val="0"/>
        <w:ind w:left="1440" w:hanging="720"/>
      </w:pPr>
      <w:r>
        <w:t>g)</w:t>
      </w:r>
      <w:r>
        <w:tab/>
        <w:t xml:space="preserve">Level II with Extended </w:t>
      </w:r>
      <w:r w:rsidR="007F54AB">
        <w:t xml:space="preserve">Neonatal </w:t>
      </w:r>
      <w:r>
        <w:t xml:space="preserve">Capabilities </w:t>
      </w:r>
      <w:r w:rsidR="00B950E3">
        <w:t xml:space="preserve">– </w:t>
      </w:r>
      <w:r>
        <w:t xml:space="preserve">Resource Requirements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1)</w:t>
      </w:r>
      <w:r>
        <w:tab/>
        <w:t>Resources shall include all those listed in Section 640.41(d) for Level I care and in Section 640.42(d) for Level II care</w:t>
      </w:r>
      <w:r w:rsidR="007F7218">
        <w:t>,</w:t>
      </w:r>
      <w:r>
        <w:t xml:space="preserve"> as well as the following: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A)</w:t>
      </w:r>
      <w:r>
        <w:tab/>
        <w:t xml:space="preserve">Obstetric activities shall be directed and supervised by a </w:t>
      </w:r>
      <w:r w:rsidR="007F54AB">
        <w:t xml:space="preserve">full-time </w:t>
      </w:r>
      <w:r>
        <w:lastRenderedPageBreak/>
        <w:t xml:space="preserve">obstetrician </w:t>
      </w:r>
      <w:r w:rsidR="00624BDC">
        <w:t xml:space="preserve">certified by the American Board of Obstetrics and Gynecology </w:t>
      </w:r>
      <w:r>
        <w:t xml:space="preserve">or a licensed osteopathic physician with equivalent training and experience and </w:t>
      </w:r>
      <w:r w:rsidR="007F54AB">
        <w:t>certification</w:t>
      </w:r>
      <w:r>
        <w:t xml:space="preserve"> by the American Osteopathic Board of </w:t>
      </w:r>
      <w:r w:rsidR="00624BDC">
        <w:t>Obstetrics and Gynecology.</w:t>
      </w:r>
      <w:r>
        <w:t xml:space="preserve">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B)</w:t>
      </w:r>
      <w:r>
        <w:tab/>
        <w:t>Neonatal activities shall be directed and supervised by a full</w:t>
      </w:r>
      <w:r w:rsidR="00B950E3">
        <w:t>-</w:t>
      </w:r>
      <w:r>
        <w:t>time pediatrician certified by the American Board of Pediatrics Sub</w:t>
      </w:r>
      <w:r w:rsidR="00B950E3">
        <w:t>-</w:t>
      </w:r>
      <w:r>
        <w:t xml:space="preserve">Board of Neonatal/Perinatal Medicine or </w:t>
      </w:r>
      <w:r w:rsidR="00624BDC">
        <w:t>a licensed</w:t>
      </w:r>
      <w:r>
        <w:t xml:space="preserve"> osteopathic physician with equivalent training and experience and </w:t>
      </w:r>
      <w:r w:rsidR="007F54AB">
        <w:t>certification</w:t>
      </w:r>
      <w:r>
        <w:t xml:space="preserve"> by the American Osteopathic Board of Pediatricians.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C)</w:t>
      </w:r>
      <w:r>
        <w:tab/>
        <w:t>The directors of obstetric and neonatal services shall ensure the back</w:t>
      </w:r>
      <w:r w:rsidR="00B950E3">
        <w:t>-</w:t>
      </w:r>
      <w:r>
        <w:t>up supervision o</w:t>
      </w:r>
      <w:r w:rsidR="00B950E3">
        <w:t xml:space="preserve">f their services when they are </w:t>
      </w:r>
      <w:r>
        <w:t xml:space="preserve">unavailable.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D)</w:t>
      </w:r>
      <w:r>
        <w:tab/>
        <w:t>The obstetric</w:t>
      </w:r>
      <w:r w:rsidR="00B950E3">
        <w:t>-</w:t>
      </w:r>
      <w:r>
        <w:t>newborn nursing services shall be directed by a full</w:t>
      </w:r>
      <w:r w:rsidR="00B950E3">
        <w:t>-</w:t>
      </w:r>
      <w:r>
        <w:t>time nurse experienced in perinatal nursing</w:t>
      </w:r>
      <w:r w:rsidR="007F7218">
        <w:t>,</w:t>
      </w:r>
      <w:r>
        <w:t xml:space="preserve"> preferably with a master's degree.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E)</w:t>
      </w:r>
      <w:r>
        <w:tab/>
        <w:t>The pediatric</w:t>
      </w:r>
      <w:r w:rsidR="00B950E3">
        <w:t>-</w:t>
      </w:r>
      <w:r>
        <w:t>neonatal respiratory therapy services shall be directed by a full</w:t>
      </w:r>
      <w:r w:rsidR="00B950E3">
        <w:t>-</w:t>
      </w:r>
      <w:r>
        <w:t>time respiratory care pract</w:t>
      </w:r>
      <w:r w:rsidR="00B950E3">
        <w:t>it</w:t>
      </w:r>
      <w:r>
        <w:t xml:space="preserve">ioner with at least </w:t>
      </w:r>
      <w:r w:rsidR="007F54AB">
        <w:t>three</w:t>
      </w:r>
      <w:r>
        <w:t xml:space="preserve"> years experience in all aspects of pediatric and neonatal respiratory therapy, with a bachelor's degree and completion of the neonatal/pediatric specialty examination of the National Board for Respiratory Care.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F)</w:t>
      </w:r>
      <w:r>
        <w:tab/>
        <w:t xml:space="preserve">Preventive services </w:t>
      </w:r>
      <w:r w:rsidR="007F54AB">
        <w:t xml:space="preserve">shall be </w:t>
      </w:r>
      <w:r>
        <w:t>designated to prevent, detect, diagnose and refer or treat conditions known to occur in the high risk newborn, such as: cerebral hemorrhage, visual defects (retinopathy of prematurity), and hearing loss, and to provide appropriate immunization of high</w:t>
      </w:r>
      <w:r w:rsidR="00B950E3">
        <w:t>-</w:t>
      </w:r>
      <w:r>
        <w:t xml:space="preserve">risk newborns.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G)</w:t>
      </w:r>
      <w:r>
        <w:tab/>
        <w:t xml:space="preserve">A person </w:t>
      </w:r>
      <w:r w:rsidR="007F54AB">
        <w:t xml:space="preserve">shall be designated </w:t>
      </w:r>
      <w:r>
        <w:t>to coordinate the local health department community nursing follow</w:t>
      </w:r>
      <w:r w:rsidR="00B950E3">
        <w:t>-</w:t>
      </w:r>
      <w:r>
        <w:t>up referral process, to direct discharge planning, to make home care arrangements, to track discharged patients, and to collect outcome information.  The community nursing referral process shall consist of notifying the high</w:t>
      </w:r>
      <w:r w:rsidR="00B950E3">
        <w:t>-</w:t>
      </w:r>
      <w:r>
        <w:t>risk infant follow</w:t>
      </w:r>
      <w:r w:rsidR="00B950E3">
        <w:t>-</w:t>
      </w:r>
      <w:r>
        <w:t xml:space="preserve">up nurse in whose jurisdiction the patient resides.  The </w:t>
      </w:r>
      <w:r w:rsidR="007F54AB">
        <w:t xml:space="preserve">Illinois </w:t>
      </w:r>
      <w:r>
        <w:t xml:space="preserve">Department </w:t>
      </w:r>
      <w:r w:rsidR="007F54AB">
        <w:t>of Human Services will</w:t>
      </w:r>
      <w:r>
        <w:t xml:space="preserve"> identify and update referral resources for the area served by the unit. </w:t>
      </w:r>
    </w:p>
    <w:p w:rsidR="00174551" w:rsidRDefault="00174551" w:rsidP="00AB4B1B">
      <w:pPr>
        <w:widowControl w:val="0"/>
        <w:autoSpaceDE w:val="0"/>
        <w:autoSpaceDN w:val="0"/>
        <w:adjustRightInd w:val="0"/>
        <w:ind w:left="2880" w:hanging="720"/>
      </w:pPr>
    </w:p>
    <w:p w:rsidR="00174551" w:rsidRDefault="00AB4B1B" w:rsidP="00AB4B1B">
      <w:pPr>
        <w:widowControl w:val="0"/>
        <w:autoSpaceDE w:val="0"/>
        <w:autoSpaceDN w:val="0"/>
        <w:adjustRightInd w:val="0"/>
        <w:ind w:left="2880" w:hanging="720"/>
      </w:pPr>
      <w:r>
        <w:t>H)</w:t>
      </w:r>
      <w:r>
        <w:tab/>
      </w:r>
      <w:r w:rsidR="007F54AB" w:rsidRPr="00230A2A">
        <w:t xml:space="preserve">Each Level II hospital with Extended Neonatal Capabilities shall develop, with the help of the </w:t>
      </w:r>
      <w:r w:rsidR="0002619C">
        <w:t>APC</w:t>
      </w:r>
      <w:r w:rsidR="007F54AB" w:rsidRPr="00230A2A">
        <w:t>,</w:t>
      </w:r>
      <w:r>
        <w:t xml:space="preserve"> a referral agreement with a neonatal follow</w:t>
      </w:r>
      <w:r w:rsidR="00B950E3">
        <w:t>-</w:t>
      </w:r>
      <w:r>
        <w:t>up clinic to provide neuro</w:t>
      </w:r>
      <w:r w:rsidR="00B950E3">
        <w:t>-</w:t>
      </w:r>
      <w:r>
        <w:t xml:space="preserve">developmental assessment and outcome data on the neonatal population.  </w:t>
      </w:r>
      <w:r w:rsidR="007F54AB">
        <w:t>Hospital</w:t>
      </w:r>
      <w:r>
        <w:t xml:space="preserve"> policies and procedures </w:t>
      </w:r>
      <w:r w:rsidR="007F54AB">
        <w:t>shall</w:t>
      </w:r>
      <w:r>
        <w:t xml:space="preserve"> describe the at</w:t>
      </w:r>
      <w:r w:rsidR="00B950E3">
        <w:t>-</w:t>
      </w:r>
      <w:r>
        <w:t xml:space="preserve">risk population and referral procedure to be followed.  </w:t>
      </w:r>
    </w:p>
    <w:p w:rsidR="00245A56" w:rsidRDefault="00245A56"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I)</w:t>
      </w:r>
      <w:r>
        <w:tab/>
        <w:t xml:space="preserve">If the Level II </w:t>
      </w:r>
      <w:r w:rsidR="007F54AB">
        <w:t>hospital</w:t>
      </w:r>
      <w:r>
        <w:t xml:space="preserve"> with Extended </w:t>
      </w:r>
      <w:r w:rsidR="007F54AB">
        <w:t xml:space="preserve">Neonatal </w:t>
      </w:r>
      <w:r>
        <w:t xml:space="preserve">Capabilities transports </w:t>
      </w:r>
      <w:r w:rsidR="007F54AB">
        <w:t xml:space="preserve">neonatal </w:t>
      </w:r>
      <w:r>
        <w:t xml:space="preserve">patients, </w:t>
      </w:r>
      <w:r w:rsidR="007F54AB">
        <w:t>the hospital shall comply</w:t>
      </w:r>
      <w:r>
        <w:t xml:space="preserve"> with </w:t>
      </w:r>
      <w:r w:rsidR="007F54AB">
        <w:t>Guidelines for Perinatal Care, American Academy of Pediatrics and American College of Obstetricians and Gynecologists</w:t>
      </w:r>
      <w:r>
        <w:t xml:space="preserve">. </w:t>
      </w:r>
    </w:p>
    <w:p w:rsidR="00174551" w:rsidRDefault="00174551" w:rsidP="00AB4B1B">
      <w:pPr>
        <w:widowControl w:val="0"/>
        <w:autoSpaceDE w:val="0"/>
        <w:autoSpaceDN w:val="0"/>
        <w:adjustRightInd w:val="0"/>
        <w:ind w:left="2160" w:hanging="720"/>
      </w:pPr>
    </w:p>
    <w:p w:rsidR="00AB4B1B" w:rsidRDefault="00AB4B1B" w:rsidP="00AB4B1B">
      <w:pPr>
        <w:widowControl w:val="0"/>
        <w:autoSpaceDE w:val="0"/>
        <w:autoSpaceDN w:val="0"/>
        <w:adjustRightInd w:val="0"/>
        <w:ind w:left="2160" w:hanging="720"/>
      </w:pPr>
      <w:r>
        <w:t>2)</w:t>
      </w:r>
      <w:r>
        <w:tab/>
        <w:t xml:space="preserve">To provide for </w:t>
      </w:r>
      <w:r w:rsidR="007F54AB">
        <w:t>assisted</w:t>
      </w:r>
      <w:r>
        <w:t xml:space="preserve"> ventilation of newborn infants beyond immediate stabilization, the Level II </w:t>
      </w:r>
      <w:r w:rsidR="007F54AB">
        <w:t>hospital</w:t>
      </w:r>
      <w:r>
        <w:t xml:space="preserve"> with Extended </w:t>
      </w:r>
      <w:r w:rsidR="007F54AB">
        <w:t xml:space="preserve">Neonatal </w:t>
      </w:r>
      <w:r>
        <w:t>Capabilities shall also provide</w:t>
      </w:r>
      <w:r w:rsidR="007F54AB">
        <w:t xml:space="preserve"> the following</w:t>
      </w:r>
      <w:r>
        <w:t xml:space="preserve">: </w:t>
      </w:r>
    </w:p>
    <w:p w:rsidR="00174551" w:rsidRDefault="00174551" w:rsidP="00AB4B1B">
      <w:pPr>
        <w:widowControl w:val="0"/>
        <w:autoSpaceDE w:val="0"/>
        <w:autoSpaceDN w:val="0"/>
        <w:adjustRightInd w:val="0"/>
        <w:ind w:left="2880" w:hanging="720"/>
      </w:pPr>
    </w:p>
    <w:p w:rsidR="00174551" w:rsidRDefault="00AB4B1B" w:rsidP="00AB4B1B">
      <w:pPr>
        <w:widowControl w:val="0"/>
        <w:autoSpaceDE w:val="0"/>
        <w:autoSpaceDN w:val="0"/>
        <w:adjustRightInd w:val="0"/>
        <w:ind w:left="2880" w:hanging="720"/>
      </w:pPr>
      <w:r>
        <w:t>A)</w:t>
      </w:r>
      <w:r>
        <w:tab/>
      </w:r>
      <w:r w:rsidR="002F2CF1">
        <w:t>Effective July 1, 2011, a</w:t>
      </w:r>
      <w:r>
        <w:t xml:space="preserve"> </w:t>
      </w:r>
      <w:r w:rsidR="007F54AB">
        <w:t>pediatrician</w:t>
      </w:r>
      <w:r>
        <w:t xml:space="preserve"> or advanced practice nurse </w:t>
      </w:r>
      <w:r w:rsidR="007F54AB" w:rsidRPr="00230A2A">
        <w:t>whose professional staff privileges granted by the hospital specifically include the management of critically ill infants and newborns receiving assisted ventilation; or an active candidate or board-certified neonatologist shall be in the hospital the entire time the infant is receiving assisted ventilation. If infants are receiving on-site assisted ventilation care from an advanced practice nurse or a physician who is not a neonatologist, an active candidate or board-certified neonatologist shall be available on call to assist in the care of those infants as needed.</w:t>
      </w:r>
      <w:r w:rsidR="007F54AB" w:rsidDel="007F54AB">
        <w:t xml:space="preserve"> </w:t>
      </w:r>
    </w:p>
    <w:p w:rsidR="00245A56" w:rsidRDefault="00245A56"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B)</w:t>
      </w:r>
      <w:r>
        <w:tab/>
        <w:t xml:space="preserve">Suitable </w:t>
      </w:r>
      <w:r w:rsidR="007F54AB">
        <w:t>backup</w:t>
      </w:r>
      <w:r>
        <w:t xml:space="preserve"> systems and </w:t>
      </w:r>
      <w:r w:rsidR="007F54AB">
        <w:t>plans shall be in place</w:t>
      </w:r>
      <w:r>
        <w:t xml:space="preserve"> to prevent and respond appropriately to sudden power outage, oxygen system failure, and</w:t>
      </w:r>
      <w:r w:rsidR="00B950E3">
        <w:t xml:space="preserve"> interruption of medical grade </w:t>
      </w:r>
      <w:r>
        <w:t xml:space="preserve">compressed air delivery.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C)</w:t>
      </w:r>
      <w:r>
        <w:tab/>
        <w:t xml:space="preserve">Nurses caring for infants </w:t>
      </w:r>
      <w:r w:rsidR="007F54AB">
        <w:t xml:space="preserve">who are receiving assisted ventilation </w:t>
      </w:r>
      <w:r>
        <w:t xml:space="preserve">shall have documented competence and experience in the care of </w:t>
      </w:r>
      <w:r w:rsidR="007F7218">
        <w:t>those</w:t>
      </w:r>
      <w:r>
        <w:t xml:space="preserve"> infants. </w:t>
      </w:r>
    </w:p>
    <w:p w:rsidR="00174551" w:rsidRDefault="00174551" w:rsidP="00AB4B1B">
      <w:pPr>
        <w:widowControl w:val="0"/>
        <w:autoSpaceDE w:val="0"/>
        <w:autoSpaceDN w:val="0"/>
        <w:adjustRightInd w:val="0"/>
        <w:ind w:left="2880" w:hanging="720"/>
      </w:pPr>
    </w:p>
    <w:p w:rsidR="00AB4B1B" w:rsidRDefault="00AB4B1B" w:rsidP="00AB4B1B">
      <w:pPr>
        <w:widowControl w:val="0"/>
        <w:autoSpaceDE w:val="0"/>
        <w:autoSpaceDN w:val="0"/>
        <w:adjustRightInd w:val="0"/>
        <w:ind w:left="2880" w:hanging="720"/>
      </w:pPr>
      <w:r>
        <w:t>D)</w:t>
      </w:r>
      <w:r>
        <w:tab/>
        <w:t xml:space="preserve">A respiratory care practitioner with documented competence and experience in the care of infants </w:t>
      </w:r>
      <w:r w:rsidR="007F54AB">
        <w:t>who are receiving assisted ventilation shall</w:t>
      </w:r>
      <w:r>
        <w:t xml:space="preserve"> also be available to the nursery during the entire time that the infant receives </w:t>
      </w:r>
      <w:r w:rsidR="007F54AB">
        <w:t>assisted</w:t>
      </w:r>
      <w:r>
        <w:t xml:space="preserve"> ventilation. </w:t>
      </w:r>
    </w:p>
    <w:p w:rsidR="00174551" w:rsidRDefault="00174551" w:rsidP="00AB4B1B">
      <w:pPr>
        <w:widowControl w:val="0"/>
        <w:autoSpaceDE w:val="0"/>
        <w:autoSpaceDN w:val="0"/>
        <w:adjustRightInd w:val="0"/>
        <w:ind w:left="1440" w:hanging="720"/>
      </w:pPr>
    </w:p>
    <w:p w:rsidR="007F54AB" w:rsidRPr="00230A2A" w:rsidRDefault="007F54AB" w:rsidP="007F54AB">
      <w:pPr>
        <w:ind w:firstLine="720"/>
      </w:pPr>
      <w:r w:rsidRPr="00230A2A">
        <w:t>h)</w:t>
      </w:r>
      <w:r>
        <w:tab/>
      </w:r>
      <w:r w:rsidRPr="00230A2A">
        <w:t>Application for Designation, Redesignation or Change in Network</w:t>
      </w:r>
    </w:p>
    <w:p w:rsidR="007F54AB" w:rsidRPr="00230A2A" w:rsidRDefault="007F54AB" w:rsidP="007F54AB"/>
    <w:p w:rsidR="007F54AB" w:rsidRPr="00230A2A" w:rsidRDefault="007F54AB" w:rsidP="007F54AB">
      <w:pPr>
        <w:ind w:left="2160" w:hanging="720"/>
      </w:pPr>
      <w:r>
        <w:t>1)</w:t>
      </w:r>
      <w:r>
        <w:tab/>
      </w:r>
      <w:r w:rsidRPr="00230A2A">
        <w:t>To be designated or to retain designation, a hospital shall submit the required application documents to the Department. For information needed to complete any of the processes, see Section 640.50</w:t>
      </w:r>
      <w:r w:rsidR="007F7218">
        <w:t xml:space="preserve"> </w:t>
      </w:r>
      <w:r w:rsidRPr="00230A2A">
        <w:t>and Section 640.60</w:t>
      </w:r>
      <w:r w:rsidR="007F7218">
        <w:t>.</w:t>
      </w:r>
    </w:p>
    <w:p w:rsidR="007F54AB" w:rsidRPr="00230A2A" w:rsidRDefault="007F54AB" w:rsidP="007F54AB"/>
    <w:p w:rsidR="007F54AB" w:rsidRPr="00230A2A" w:rsidRDefault="007F54AB" w:rsidP="007F54AB">
      <w:pPr>
        <w:ind w:left="2160" w:hanging="720"/>
      </w:pPr>
      <w:r w:rsidRPr="00230A2A">
        <w:t>2)</w:t>
      </w:r>
      <w:r>
        <w:tab/>
      </w:r>
      <w:r w:rsidRPr="00230A2A">
        <w:t>The following information shall be submitted to the Department to facilitate the review of the hospital's application for designation or redesignation:</w:t>
      </w:r>
    </w:p>
    <w:p w:rsidR="007F54AB" w:rsidRPr="00230A2A" w:rsidRDefault="007F54AB" w:rsidP="007F54AB"/>
    <w:p w:rsidR="007F54AB" w:rsidRPr="00230A2A" w:rsidRDefault="007F54AB" w:rsidP="007F54AB">
      <w:pPr>
        <w:ind w:left="1440" w:firstLine="720"/>
      </w:pPr>
      <w:r w:rsidRPr="00230A2A">
        <w:t>A)</w:t>
      </w:r>
      <w:r>
        <w:tab/>
      </w:r>
      <w:r w:rsidRPr="00230A2A">
        <w:t>Appendix A (fully completed);</w:t>
      </w:r>
    </w:p>
    <w:p w:rsidR="007F54AB" w:rsidRPr="00230A2A" w:rsidRDefault="007F54AB" w:rsidP="007F54AB">
      <w:pPr>
        <w:ind w:left="2160"/>
      </w:pPr>
    </w:p>
    <w:p w:rsidR="007F54AB" w:rsidRPr="00230A2A" w:rsidRDefault="007F54AB" w:rsidP="00C93995">
      <w:pPr>
        <w:ind w:left="2880" w:hanging="720"/>
      </w:pPr>
      <w:r w:rsidRPr="00230A2A">
        <w:t>B)</w:t>
      </w:r>
      <w:r>
        <w:tab/>
      </w:r>
      <w:r w:rsidRPr="00230A2A">
        <w:t>Resource Checklist (fully completed)</w:t>
      </w:r>
      <w:r w:rsidR="00C93995">
        <w:t xml:space="preserve"> (Appendices L, M, N and O)</w:t>
      </w:r>
      <w:r w:rsidRPr="00230A2A">
        <w:t>;</w:t>
      </w:r>
    </w:p>
    <w:p w:rsidR="007F54AB" w:rsidRPr="00230A2A" w:rsidRDefault="007F54AB" w:rsidP="007F54AB">
      <w:pPr>
        <w:ind w:left="2160"/>
      </w:pPr>
    </w:p>
    <w:p w:rsidR="007F54AB" w:rsidRPr="00230A2A" w:rsidRDefault="007F54AB" w:rsidP="007F54AB">
      <w:pPr>
        <w:ind w:left="2880" w:hanging="720"/>
      </w:pPr>
      <w:r w:rsidRPr="00230A2A">
        <w:t>C)</w:t>
      </w:r>
      <w:r>
        <w:tab/>
      </w:r>
      <w:r w:rsidRPr="00230A2A">
        <w:t xml:space="preserve">A proposed letter of agreement between the hospital and the </w:t>
      </w:r>
      <w:r w:rsidR="0002619C">
        <w:t>APC</w:t>
      </w:r>
      <w:r w:rsidRPr="00230A2A">
        <w:t xml:space="preserve"> (unsigned); and</w:t>
      </w:r>
    </w:p>
    <w:p w:rsidR="007F54AB" w:rsidRPr="00230A2A" w:rsidRDefault="007F54AB" w:rsidP="007F54AB">
      <w:pPr>
        <w:ind w:left="2160"/>
      </w:pPr>
    </w:p>
    <w:p w:rsidR="007F54AB" w:rsidRPr="00230A2A" w:rsidRDefault="007F54AB" w:rsidP="007F54AB">
      <w:pPr>
        <w:ind w:left="2880" w:hanging="720"/>
      </w:pPr>
      <w:r w:rsidRPr="00230A2A">
        <w:t>D)</w:t>
      </w:r>
      <w:r>
        <w:tab/>
      </w:r>
      <w:r w:rsidRPr="00230A2A">
        <w:t xml:space="preserve">The curriculum vitae for all directors of patient care, i.e., obstetrics, neonatal, ancillary medical, and nursing (both obstetrics  and neonatal). </w:t>
      </w:r>
    </w:p>
    <w:p w:rsidR="007F54AB" w:rsidRPr="00230A2A" w:rsidRDefault="007F54AB" w:rsidP="007F54AB">
      <w:pPr>
        <w:ind w:left="1440"/>
      </w:pPr>
    </w:p>
    <w:p w:rsidR="007F54AB" w:rsidRPr="00230A2A" w:rsidRDefault="007F54AB" w:rsidP="007F54AB">
      <w:pPr>
        <w:ind w:left="2160" w:hanging="720"/>
      </w:pPr>
      <w:r w:rsidRPr="00230A2A">
        <w:t>3)</w:t>
      </w:r>
      <w:r>
        <w:tab/>
      </w:r>
      <w:r w:rsidRPr="00230A2A">
        <w:t xml:space="preserve">When the information described in subsection (h)(2) is submitted, the Department will review the material for compliance with this Part. This documentation will be the basis for a recommendation for approval or disapproval of the applicant hospital's application for designation. </w:t>
      </w:r>
    </w:p>
    <w:p w:rsidR="007F54AB" w:rsidRPr="00230A2A" w:rsidRDefault="007F54AB" w:rsidP="007F54AB">
      <w:pPr>
        <w:ind w:left="1440"/>
      </w:pPr>
    </w:p>
    <w:p w:rsidR="007F54AB" w:rsidRPr="00230A2A" w:rsidRDefault="007F54AB" w:rsidP="007F54AB">
      <w:pPr>
        <w:ind w:left="2160" w:hanging="720"/>
      </w:pPr>
      <w:r w:rsidRPr="00230A2A">
        <w:t>4)</w:t>
      </w:r>
      <w:r>
        <w:tab/>
      </w:r>
      <w:r w:rsidRPr="00230A2A">
        <w:t xml:space="preserve">The medical co-directors of the </w:t>
      </w:r>
      <w:r w:rsidR="0002619C">
        <w:t>APC</w:t>
      </w:r>
      <w:r w:rsidRPr="00230A2A">
        <w:t xml:space="preserve"> (or their designees), the medical directors of obstetrics and maternal and newborn care, and a representative of hospital administration from the applicant hospital shall be present during the PAC's review of the application for designation. </w:t>
      </w:r>
    </w:p>
    <w:p w:rsidR="007F54AB" w:rsidRPr="00230A2A" w:rsidRDefault="007F54AB" w:rsidP="007F54AB">
      <w:pPr>
        <w:ind w:left="1440"/>
      </w:pPr>
    </w:p>
    <w:p w:rsidR="007F54AB" w:rsidRPr="00230A2A" w:rsidRDefault="007F54AB" w:rsidP="007F54AB">
      <w:pPr>
        <w:ind w:left="2160" w:hanging="720"/>
      </w:pPr>
      <w:r w:rsidRPr="00230A2A">
        <w:t>5)</w:t>
      </w:r>
      <w:r>
        <w:tab/>
      </w:r>
      <w:r w:rsidRPr="00230A2A">
        <w:t xml:space="preserve">The Department will make the final decision and inform the hospital of the official determination regarding designation. The Department's decision will be based upon the recommendation of the PAC and the hospital's compliance with this Part, and may be appealed in accordance with Section 640.45. The Department shall consider the following criteria or standards to determine if a hospital is in compliance with this Part: </w:t>
      </w:r>
    </w:p>
    <w:p w:rsidR="007F54AB" w:rsidRPr="00230A2A" w:rsidRDefault="007F54AB" w:rsidP="007F54AB">
      <w:pPr>
        <w:ind w:left="2160"/>
      </w:pPr>
    </w:p>
    <w:p w:rsidR="007F54AB" w:rsidRPr="00230A2A" w:rsidRDefault="007F54AB" w:rsidP="007F54AB">
      <w:pPr>
        <w:ind w:left="2880" w:hanging="720"/>
      </w:pPr>
      <w:r w:rsidRPr="00230A2A">
        <w:t>A)</w:t>
      </w:r>
      <w:r>
        <w:tab/>
      </w:r>
      <w:r w:rsidRPr="00230A2A">
        <w:t xml:space="preserve">Maternity and Neonatal Service Plan (Subpart O of the Hospital Licensing Requirements); </w:t>
      </w:r>
    </w:p>
    <w:p w:rsidR="007F54AB" w:rsidRPr="00230A2A" w:rsidRDefault="007F54AB" w:rsidP="007F54AB">
      <w:pPr>
        <w:ind w:left="2160"/>
      </w:pPr>
    </w:p>
    <w:p w:rsidR="007F54AB" w:rsidRPr="00230A2A" w:rsidRDefault="007F54AB" w:rsidP="007F54AB">
      <w:pPr>
        <w:ind w:left="2880" w:hanging="720"/>
      </w:pPr>
      <w:r w:rsidRPr="00230A2A">
        <w:t>B)</w:t>
      </w:r>
      <w:r>
        <w:tab/>
      </w:r>
      <w:r w:rsidRPr="00230A2A">
        <w:t xml:space="preserve">Proposed letter of agreement between the applicant hospital and its </w:t>
      </w:r>
      <w:r w:rsidR="0002619C">
        <w:t>APC</w:t>
      </w:r>
      <w:r w:rsidRPr="00230A2A">
        <w:t xml:space="preserve"> in accordance with Section 640.70; </w:t>
      </w:r>
    </w:p>
    <w:p w:rsidR="007F54AB" w:rsidRPr="00230A2A" w:rsidRDefault="007F54AB" w:rsidP="007F54AB">
      <w:pPr>
        <w:ind w:left="2160"/>
      </w:pPr>
    </w:p>
    <w:p w:rsidR="007F54AB" w:rsidRPr="00230A2A" w:rsidRDefault="007F54AB" w:rsidP="007F54AB">
      <w:pPr>
        <w:ind w:left="2880" w:hanging="720"/>
      </w:pPr>
      <w:r w:rsidRPr="00230A2A">
        <w:t>C)</w:t>
      </w:r>
      <w:r>
        <w:tab/>
      </w:r>
      <w:r w:rsidRPr="00230A2A">
        <w:t>Appropriate outcome information contained in Appendix A and</w:t>
      </w:r>
      <w:r w:rsidR="00C93995">
        <w:t xml:space="preserve"> the</w:t>
      </w:r>
      <w:r w:rsidRPr="00230A2A">
        <w:t xml:space="preserve"> Resource Checklist; </w:t>
      </w:r>
    </w:p>
    <w:p w:rsidR="007F54AB" w:rsidRPr="00230A2A" w:rsidRDefault="007F54AB" w:rsidP="007F54AB">
      <w:pPr>
        <w:ind w:left="2160"/>
      </w:pPr>
    </w:p>
    <w:p w:rsidR="007F54AB" w:rsidRPr="00230A2A" w:rsidRDefault="007F54AB" w:rsidP="007F54AB">
      <w:pPr>
        <w:ind w:left="2880" w:hanging="720"/>
      </w:pPr>
      <w:r w:rsidRPr="00230A2A">
        <w:t>D)</w:t>
      </w:r>
      <w:r>
        <w:tab/>
      </w:r>
      <w:r w:rsidRPr="00230A2A">
        <w:t>Other documentation that substantiates a hospital's compliance with particular provisions or standards of perinatal care set forth in this Part; and</w:t>
      </w:r>
    </w:p>
    <w:p w:rsidR="007F54AB" w:rsidRPr="00230A2A" w:rsidRDefault="007F54AB" w:rsidP="007F54AB">
      <w:pPr>
        <w:ind w:left="2160"/>
      </w:pPr>
    </w:p>
    <w:p w:rsidR="007F54AB" w:rsidRPr="00230A2A" w:rsidRDefault="007F54AB" w:rsidP="007F54AB">
      <w:pPr>
        <w:ind w:left="2160"/>
      </w:pPr>
      <w:r w:rsidRPr="00230A2A">
        <w:t>E)</w:t>
      </w:r>
      <w:r>
        <w:tab/>
      </w:r>
      <w:r w:rsidRPr="00230A2A">
        <w:t>Recommendation of Department program staff.</w:t>
      </w:r>
    </w:p>
    <w:p w:rsidR="007F54AB" w:rsidRDefault="007F54AB" w:rsidP="00AB4B1B">
      <w:pPr>
        <w:widowControl w:val="0"/>
        <w:autoSpaceDE w:val="0"/>
        <w:autoSpaceDN w:val="0"/>
        <w:adjustRightInd w:val="0"/>
        <w:ind w:left="1440" w:hanging="720"/>
      </w:pPr>
    </w:p>
    <w:p w:rsidR="00282EDC" w:rsidRPr="00D55B37" w:rsidRDefault="00624BDC">
      <w:pPr>
        <w:pStyle w:val="JCARSourceNote"/>
        <w:ind w:left="720"/>
      </w:pPr>
      <w:r>
        <w:t>(Source:  Amended at 4</w:t>
      </w:r>
      <w:r w:rsidR="00780FC0">
        <w:t>1</w:t>
      </w:r>
      <w:r>
        <w:t xml:space="preserve"> Ill. Reg. </w:t>
      </w:r>
      <w:r w:rsidR="00DC38CE">
        <w:t>3477</w:t>
      </w:r>
      <w:r>
        <w:t xml:space="preserve">, effective </w:t>
      </w:r>
      <w:bookmarkStart w:id="0" w:name="_GoBack"/>
      <w:r w:rsidR="00DC38CE">
        <w:t>March 9, 2017</w:t>
      </w:r>
      <w:bookmarkEnd w:id="0"/>
      <w:r>
        <w:t>)</w:t>
      </w:r>
    </w:p>
    <w:sectPr w:rsidR="00282EDC" w:rsidRPr="00D55B37" w:rsidSect="00AB4B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4B1B"/>
    <w:rsid w:val="0002619C"/>
    <w:rsid w:val="000B5878"/>
    <w:rsid w:val="000F4DF4"/>
    <w:rsid w:val="00174551"/>
    <w:rsid w:val="001951C7"/>
    <w:rsid w:val="001F07CA"/>
    <w:rsid w:val="00245A56"/>
    <w:rsid w:val="00282EDC"/>
    <w:rsid w:val="00297763"/>
    <w:rsid w:val="002E2B0B"/>
    <w:rsid w:val="002E54D6"/>
    <w:rsid w:val="002F2CF1"/>
    <w:rsid w:val="004B3D6C"/>
    <w:rsid w:val="004E24E0"/>
    <w:rsid w:val="005C3366"/>
    <w:rsid w:val="00624BDC"/>
    <w:rsid w:val="00732F28"/>
    <w:rsid w:val="00780FC0"/>
    <w:rsid w:val="007F04AC"/>
    <w:rsid w:val="007F24A5"/>
    <w:rsid w:val="007F54AB"/>
    <w:rsid w:val="007F7218"/>
    <w:rsid w:val="0081121E"/>
    <w:rsid w:val="00826DFE"/>
    <w:rsid w:val="00AB4B1B"/>
    <w:rsid w:val="00B62083"/>
    <w:rsid w:val="00B950E3"/>
    <w:rsid w:val="00BA5A60"/>
    <w:rsid w:val="00C90291"/>
    <w:rsid w:val="00C93995"/>
    <w:rsid w:val="00D03EFC"/>
    <w:rsid w:val="00DC38CE"/>
    <w:rsid w:val="00E0293D"/>
    <w:rsid w:val="00EE12C0"/>
    <w:rsid w:val="00FF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F75B27F-0E16-487A-B5B4-3995153A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82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Lane, Arlene L.</cp:lastModifiedBy>
  <cp:revision>4</cp:revision>
  <dcterms:created xsi:type="dcterms:W3CDTF">2017-02-23T17:27:00Z</dcterms:created>
  <dcterms:modified xsi:type="dcterms:W3CDTF">2017-03-22T18:36:00Z</dcterms:modified>
</cp:coreProperties>
</file>