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4A" w:rsidRDefault="00DC0F4A" w:rsidP="00DC0F4A"/>
    <w:p w:rsidR="00DC0F4A" w:rsidRPr="00DC0F4A" w:rsidRDefault="00DC0F4A" w:rsidP="00DC0F4A">
      <w:pPr>
        <w:rPr>
          <w:b/>
        </w:rPr>
      </w:pPr>
      <w:r w:rsidRPr="00DC0F4A">
        <w:rPr>
          <w:b/>
        </w:rPr>
        <w:t>Section 590.233  Fulfillment of Service Obligation</w:t>
      </w:r>
    </w:p>
    <w:p w:rsidR="00DC0F4A" w:rsidRPr="00DC0F4A" w:rsidRDefault="00DC0F4A" w:rsidP="00DC0F4A"/>
    <w:p w:rsidR="00DC0F4A" w:rsidRPr="00DC0F4A" w:rsidRDefault="00DC0F4A" w:rsidP="00DC0F4A">
      <w:pPr>
        <w:ind w:left="1440" w:hanging="720"/>
      </w:pPr>
      <w:bookmarkStart w:id="0" w:name="_Hlk19541967"/>
      <w:r w:rsidRPr="00DC0F4A">
        <w:t>a)</w:t>
      </w:r>
      <w:r>
        <w:tab/>
      </w:r>
      <w:r w:rsidRPr="00DC0F4A">
        <w:t>In exchange for scholarship assistance, recipients shall fulfill a service obligation by providing direct patient care at a medical facility in an HPSA in Illinois.</w:t>
      </w:r>
    </w:p>
    <w:p w:rsidR="00DC0F4A" w:rsidRPr="00DC0F4A" w:rsidRDefault="00DC0F4A" w:rsidP="00DC0F4A"/>
    <w:p w:rsidR="00DC0F4A" w:rsidRPr="00DC0F4A" w:rsidRDefault="00DC0F4A" w:rsidP="00DC0F4A">
      <w:pPr>
        <w:ind w:left="1440" w:hanging="720"/>
      </w:pPr>
      <w:r w:rsidRPr="00DC0F4A">
        <w:t>b)</w:t>
      </w:r>
      <w:r>
        <w:tab/>
      </w:r>
      <w:r w:rsidRPr="00DC0F4A">
        <w:t>Recipients shall provide one year of full-time service for each year of scholarship assistance.  Of the full-time work provided each week, at least 32 hours per week shall be direct patient care.  Recipients will not receive service credit for hours worked over the required 40 hours per week</w:t>
      </w:r>
      <w:r w:rsidR="00FA523A">
        <w:t>;</w:t>
      </w:r>
      <w:r w:rsidRPr="00DC0F4A">
        <w:t xml:space="preserve"> excess hours cannot be applied to any other work week.</w:t>
      </w:r>
    </w:p>
    <w:p w:rsidR="00DC0F4A" w:rsidRPr="00DC0F4A" w:rsidRDefault="00DC0F4A" w:rsidP="00DC0F4A"/>
    <w:p w:rsidR="000174EB" w:rsidRPr="00DC0F4A" w:rsidRDefault="00DC0F4A" w:rsidP="00DC0F4A">
      <w:pPr>
        <w:ind w:left="720"/>
      </w:pPr>
      <w:r>
        <w:t xml:space="preserve">(Source:  Added at 44 Ill. Reg. </w:t>
      </w:r>
      <w:r w:rsidR="00414F9E">
        <w:t>20074</w:t>
      </w:r>
      <w:r>
        <w:t xml:space="preserve">, effective </w:t>
      </w:r>
      <w:bookmarkStart w:id="1" w:name="_GoBack"/>
      <w:r w:rsidR="00414F9E">
        <w:t>December 9, 2020</w:t>
      </w:r>
      <w:bookmarkEnd w:id="1"/>
      <w:r>
        <w:t>)</w:t>
      </w:r>
      <w:bookmarkEnd w:id="0"/>
    </w:p>
    <w:sectPr w:rsidR="000174EB" w:rsidRPr="00DC0F4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61" w:rsidRDefault="00E15561">
      <w:r>
        <w:separator/>
      </w:r>
    </w:p>
  </w:endnote>
  <w:endnote w:type="continuationSeparator" w:id="0">
    <w:p w:rsidR="00E15561" w:rsidRDefault="00E1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61" w:rsidRDefault="00E15561">
      <w:r>
        <w:separator/>
      </w:r>
    </w:p>
  </w:footnote>
  <w:footnote w:type="continuationSeparator" w:id="0">
    <w:p w:rsidR="00E15561" w:rsidRDefault="00E15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F9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F4A"/>
    <w:rsid w:val="00DC505C"/>
    <w:rsid w:val="00DC5FDC"/>
    <w:rsid w:val="00DC7214"/>
    <w:rsid w:val="00DD3C9D"/>
    <w:rsid w:val="00DE3439"/>
    <w:rsid w:val="00DE42D9"/>
    <w:rsid w:val="00DE5010"/>
    <w:rsid w:val="00DF0813"/>
    <w:rsid w:val="00DF25BD"/>
    <w:rsid w:val="00E0634B"/>
    <w:rsid w:val="00E11728"/>
    <w:rsid w:val="00E15561"/>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5DB2"/>
    <w:rsid w:val="00F96704"/>
    <w:rsid w:val="00F97D67"/>
    <w:rsid w:val="00FA186E"/>
    <w:rsid w:val="00FA19DB"/>
    <w:rsid w:val="00FA523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10801-FAD4-4318-995C-10BE6CCF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2020-11-17T21:53:00Z</dcterms:created>
  <dcterms:modified xsi:type="dcterms:W3CDTF">2020-12-21T22:04:00Z</dcterms:modified>
</cp:coreProperties>
</file>