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96" w:rsidRDefault="00ED7B96" w:rsidP="00C0471B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</w:p>
    <w:p w:rsidR="00C0471B" w:rsidRPr="00621950" w:rsidRDefault="00C0471B" w:rsidP="00C0471B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621950">
        <w:rPr>
          <w:b/>
        </w:rPr>
        <w:t>Section 581.110</w:t>
      </w:r>
      <w:r w:rsidR="00ED7B96">
        <w:rPr>
          <w:b/>
        </w:rPr>
        <w:t xml:space="preserve">  </w:t>
      </w:r>
      <w:r w:rsidRPr="00621950">
        <w:rPr>
          <w:b/>
        </w:rPr>
        <w:t>Referenced Materials</w:t>
      </w:r>
    </w:p>
    <w:p w:rsidR="00BE3834" w:rsidRDefault="00BE3834" w:rsidP="00BE3834">
      <w:pPr>
        <w:autoSpaceDE w:val="0"/>
        <w:autoSpaceDN w:val="0"/>
        <w:adjustRightInd w:val="0"/>
        <w:rPr>
          <w:rFonts w:cs="Arial"/>
        </w:rPr>
      </w:pPr>
    </w:p>
    <w:p w:rsidR="00BE3834" w:rsidRPr="00F00D09" w:rsidRDefault="00BE3834" w:rsidP="00BE3834">
      <w:pPr>
        <w:autoSpaceDE w:val="0"/>
        <w:autoSpaceDN w:val="0"/>
        <w:adjustRightInd w:val="0"/>
        <w:rPr>
          <w:rFonts w:cs="Arial"/>
        </w:rPr>
      </w:pPr>
      <w:r w:rsidRPr="00F00D09">
        <w:rPr>
          <w:rFonts w:cs="Arial"/>
        </w:rPr>
        <w:t>The following materials are incorporated or referenced in this Part:</w:t>
      </w:r>
    </w:p>
    <w:p w:rsidR="00BE3834" w:rsidRPr="00F00D09" w:rsidRDefault="00BE3834" w:rsidP="00BE3834">
      <w:pPr>
        <w:autoSpaceDE w:val="0"/>
        <w:autoSpaceDN w:val="0"/>
        <w:adjustRightInd w:val="0"/>
        <w:rPr>
          <w:rFonts w:cs="Arial"/>
        </w:rPr>
      </w:pPr>
    </w:p>
    <w:p w:rsidR="00BE3834" w:rsidRPr="00F00D09" w:rsidRDefault="00BE3834" w:rsidP="00BE3834">
      <w:pPr>
        <w:autoSpaceDE w:val="0"/>
        <w:autoSpaceDN w:val="0"/>
        <w:adjustRightInd w:val="0"/>
        <w:ind w:left="720"/>
        <w:rPr>
          <w:rFonts w:cs="Arial"/>
        </w:rPr>
      </w:pPr>
      <w:r w:rsidRPr="00F00D09">
        <w:rPr>
          <w:rFonts w:cs="Arial"/>
        </w:rPr>
        <w:t>a)</w:t>
      </w:r>
      <w:r w:rsidRPr="00F00D09">
        <w:rPr>
          <w:rFonts w:cs="Arial"/>
        </w:rPr>
        <w:tab/>
      </w:r>
      <w:smartTag w:uri="urn:schemas-microsoft-com:office:smarttags" w:element="State">
        <w:smartTag w:uri="urn:schemas-microsoft-com:office:smarttags" w:element="place">
          <w:r w:rsidRPr="00F00D09">
            <w:rPr>
              <w:rFonts w:cs="Arial"/>
            </w:rPr>
            <w:t>Illinois</w:t>
          </w:r>
        </w:smartTag>
      </w:smartTag>
      <w:r w:rsidRPr="00F00D09">
        <w:rPr>
          <w:rFonts w:cs="Arial"/>
        </w:rPr>
        <w:t xml:space="preserve"> Statutes</w:t>
      </w:r>
      <w:r w:rsidR="004B5053">
        <w:rPr>
          <w:rFonts w:cs="Arial"/>
        </w:rPr>
        <w:t>:</w:t>
      </w:r>
    </w:p>
    <w:p w:rsidR="00BE3834" w:rsidRPr="00F00D09" w:rsidRDefault="00BE3834" w:rsidP="00BE3834">
      <w:pPr>
        <w:autoSpaceDE w:val="0"/>
        <w:autoSpaceDN w:val="0"/>
        <w:adjustRightInd w:val="0"/>
        <w:ind w:left="720"/>
        <w:rPr>
          <w:rFonts w:cs="Arial"/>
        </w:rPr>
      </w:pPr>
    </w:p>
    <w:p w:rsidR="00BE3834" w:rsidRPr="00F00D09" w:rsidRDefault="00BE3834" w:rsidP="00BE3834">
      <w:pPr>
        <w:autoSpaceDE w:val="0"/>
        <w:autoSpaceDN w:val="0"/>
        <w:adjustRightInd w:val="0"/>
        <w:ind w:left="1440"/>
        <w:rPr>
          <w:rFonts w:cs="Arial"/>
        </w:rPr>
      </w:pPr>
      <w:r w:rsidRPr="00F00D09">
        <w:rPr>
          <w:rFonts w:cs="Arial"/>
        </w:rPr>
        <w:t>1)</w:t>
      </w:r>
      <w:r w:rsidRPr="00F00D09">
        <w:rPr>
          <w:rFonts w:cs="Arial"/>
        </w:rPr>
        <w:tab/>
        <w:t>Medical Practice Act of 1987 [225 ILCS 60]</w:t>
      </w:r>
    </w:p>
    <w:p w:rsidR="00BE3834" w:rsidRPr="00F00D09" w:rsidRDefault="00BE3834" w:rsidP="00BE3834">
      <w:pPr>
        <w:autoSpaceDE w:val="0"/>
        <w:autoSpaceDN w:val="0"/>
        <w:adjustRightInd w:val="0"/>
        <w:ind w:left="720"/>
        <w:rPr>
          <w:rFonts w:cs="Arial"/>
        </w:rPr>
      </w:pPr>
    </w:p>
    <w:p w:rsidR="00BE3834" w:rsidRDefault="00BE3834" w:rsidP="00BE3834">
      <w:pPr>
        <w:autoSpaceDE w:val="0"/>
        <w:autoSpaceDN w:val="0"/>
        <w:adjustRightInd w:val="0"/>
        <w:ind w:left="720" w:firstLine="720"/>
        <w:rPr>
          <w:rFonts w:cs="Arial"/>
        </w:rPr>
      </w:pPr>
      <w:r w:rsidRPr="00F00D09">
        <w:rPr>
          <w:rFonts w:cs="Arial"/>
        </w:rPr>
        <w:t>2)</w:t>
      </w:r>
      <w:r w:rsidRPr="00F00D09">
        <w:rPr>
          <w:rFonts w:cs="Arial"/>
        </w:rPr>
        <w:tab/>
        <w:t>Loan Repayment Assistance for Physicians Act [110 ILCS 949]</w:t>
      </w:r>
    </w:p>
    <w:p w:rsidR="004B5053" w:rsidRDefault="004B5053" w:rsidP="00BE3834">
      <w:pPr>
        <w:autoSpaceDE w:val="0"/>
        <w:autoSpaceDN w:val="0"/>
        <w:adjustRightInd w:val="0"/>
        <w:ind w:left="720" w:firstLine="720"/>
        <w:rPr>
          <w:rFonts w:cs="Arial"/>
        </w:rPr>
      </w:pPr>
    </w:p>
    <w:p w:rsidR="004B5053" w:rsidRPr="004B5053" w:rsidRDefault="004B5053" w:rsidP="004B5053">
      <w:pPr>
        <w:ind w:left="720" w:firstLine="720"/>
      </w:pPr>
      <w:r w:rsidRPr="004B5053">
        <w:t>3)</w:t>
      </w:r>
      <w:r>
        <w:tab/>
      </w:r>
      <w:smartTag w:uri="urn:schemas-microsoft-com:office:smarttags" w:element="State">
        <w:smartTag w:uri="urn:schemas-microsoft-com:office:smarttags" w:element="place">
          <w:r w:rsidRPr="004B5053">
            <w:t>Illinois</w:t>
          </w:r>
        </w:smartTag>
      </w:smartTag>
      <w:r w:rsidRPr="004B5053">
        <w:t xml:space="preserve"> Grant Funds Recovery Act [30 ILCS 705]</w:t>
      </w:r>
    </w:p>
    <w:p w:rsidR="004B5053" w:rsidRPr="004B5053" w:rsidRDefault="004B5053" w:rsidP="004B5053"/>
    <w:p w:rsidR="004B5053" w:rsidRPr="004B5053" w:rsidRDefault="004B5053" w:rsidP="004B5053">
      <w:pPr>
        <w:ind w:left="720" w:firstLine="720"/>
      </w:pPr>
      <w:r w:rsidRPr="004B5053">
        <w:t>4)</w:t>
      </w:r>
      <w:r>
        <w:tab/>
      </w:r>
      <w:smartTag w:uri="urn:schemas-microsoft-com:office:smarttags" w:element="State">
        <w:smartTag w:uri="urn:schemas-microsoft-com:office:smarttags" w:element="place">
          <w:r w:rsidRPr="004B5053">
            <w:t>Illinois</w:t>
          </w:r>
        </w:smartTag>
      </w:smartTag>
      <w:r w:rsidRPr="004B5053">
        <w:t xml:space="preserve"> Administrative Procedure Act [5 ILCS 100]</w:t>
      </w:r>
    </w:p>
    <w:p w:rsidR="004B5053" w:rsidRPr="004B5053" w:rsidRDefault="004B5053" w:rsidP="004B5053"/>
    <w:p w:rsidR="004B5053" w:rsidRPr="004B5053" w:rsidRDefault="004B5053" w:rsidP="004B5053">
      <w:pPr>
        <w:ind w:left="2160" w:hanging="720"/>
      </w:pPr>
      <w:r w:rsidRPr="004B5053">
        <w:t>5)</w:t>
      </w:r>
      <w:r>
        <w:tab/>
      </w:r>
      <w:r w:rsidRPr="004B5053">
        <w:t>Department of Public Health Powers and Duties Law [20 ILCS 2310/2310-200]</w:t>
      </w:r>
    </w:p>
    <w:p w:rsidR="004B5053" w:rsidRPr="004B5053" w:rsidRDefault="004B5053" w:rsidP="004B5053"/>
    <w:p w:rsidR="004B5053" w:rsidRPr="004B5053" w:rsidRDefault="004B5053" w:rsidP="004B5053">
      <w:pPr>
        <w:ind w:left="1440" w:hanging="720"/>
      </w:pPr>
      <w:r w:rsidRPr="004B5053">
        <w:t>b)</w:t>
      </w:r>
      <w:r>
        <w:tab/>
      </w:r>
      <w:smartTag w:uri="urn:schemas-microsoft-com:office:smarttags" w:element="State">
        <w:r w:rsidRPr="004B5053">
          <w:t>Illinois</w:t>
        </w:r>
      </w:smartTag>
      <w:r w:rsidRPr="004B5053">
        <w:t xml:space="preserve"> Administrative Rule:  Practice and Procedure in Administrative Hearings (77 </w:t>
      </w:r>
      <w:smartTag w:uri="urn:schemas-microsoft-com:office:smarttags" w:element="State">
        <w:smartTag w:uri="urn:schemas-microsoft-com:office:smarttags" w:element="place">
          <w:r w:rsidRPr="004B5053">
            <w:t>Ill.</w:t>
          </w:r>
        </w:smartTag>
      </w:smartTag>
      <w:r w:rsidRPr="004B5053">
        <w:t xml:space="preserve"> Adm. Code 100)</w:t>
      </w:r>
    </w:p>
    <w:p w:rsidR="00BE3834" w:rsidRPr="00F00D09" w:rsidRDefault="00BE3834" w:rsidP="00BE3834">
      <w:pPr>
        <w:autoSpaceDE w:val="0"/>
        <w:autoSpaceDN w:val="0"/>
        <w:adjustRightInd w:val="0"/>
        <w:ind w:left="720"/>
        <w:rPr>
          <w:rFonts w:cs="Arial"/>
        </w:rPr>
      </w:pPr>
    </w:p>
    <w:p w:rsidR="00BE3834" w:rsidRDefault="004B5053" w:rsidP="00BE3834">
      <w:pPr>
        <w:ind w:firstLine="720"/>
        <w:rPr>
          <w:rFonts w:cs="Arial"/>
        </w:rPr>
      </w:pPr>
      <w:r>
        <w:rPr>
          <w:rFonts w:cs="Arial"/>
        </w:rPr>
        <w:t>c)</w:t>
      </w:r>
      <w:r w:rsidR="00BE3834" w:rsidRPr="00F00D09">
        <w:rPr>
          <w:rFonts w:cs="Arial"/>
        </w:rPr>
        <w:tab/>
        <w:t>Other Guideline</w:t>
      </w:r>
      <w:r w:rsidR="00BE3834">
        <w:rPr>
          <w:rFonts w:cs="Arial"/>
        </w:rPr>
        <w:t>s</w:t>
      </w:r>
    </w:p>
    <w:p w:rsidR="00BE3834" w:rsidRPr="00F00D09" w:rsidRDefault="00BE3834" w:rsidP="004B5053">
      <w:pPr>
        <w:ind w:left="1440"/>
        <w:rPr>
          <w:rFonts w:cs="Arial"/>
        </w:rPr>
      </w:pPr>
      <w:r w:rsidRPr="004B5053">
        <w:t>"Socioeconomic Characteristics of Medical Practice, 2002" prepared by the American Medical Association's Center for Health Policy Research (515 N</w:t>
      </w:r>
      <w:r w:rsidR="00BA130F" w:rsidRPr="004B5053">
        <w:t>.</w:t>
      </w:r>
      <w:r w:rsidRPr="004B5053">
        <w:t xml:space="preserve"> State</w:t>
      </w:r>
      <w:r>
        <w:rPr>
          <w:rFonts w:cs="Arial"/>
          <w:color w:val="000000"/>
        </w:rPr>
        <w:t xml:space="preserve"> St</w:t>
      </w:r>
      <w:r w:rsidR="004B5053">
        <w:rPr>
          <w:rFonts w:cs="Arial"/>
          <w:color w:val="000000"/>
        </w:rPr>
        <w:t>.,</w:t>
      </w:r>
      <w:r>
        <w:rPr>
          <w:rFonts w:cs="Arial"/>
          <w:color w:val="000000"/>
        </w:rPr>
        <w:t xml:space="preserve"> #16, Chicago</w:t>
      </w:r>
      <w:r w:rsidRPr="00F00D09">
        <w:rPr>
          <w:rFonts w:cs="Arial"/>
          <w:color w:val="000000"/>
        </w:rPr>
        <w:t xml:space="preserve"> IL 60654</w:t>
      </w:r>
      <w:r w:rsidR="00BA130F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4B5053">
        <w:rPr>
          <w:rFonts w:cs="Arial"/>
          <w:color w:val="000000"/>
        </w:rPr>
        <w:t>312-434-5000</w:t>
      </w:r>
      <w:r w:rsidRPr="00F00D09">
        <w:rPr>
          <w:rFonts w:cs="Arial"/>
        </w:rPr>
        <w:t xml:space="preserve"> </w:t>
      </w:r>
    </w:p>
    <w:p w:rsidR="00BE3834" w:rsidRPr="00F00D09" w:rsidRDefault="00BE3834" w:rsidP="00BE3834">
      <w:pPr>
        <w:autoSpaceDE w:val="0"/>
        <w:autoSpaceDN w:val="0"/>
        <w:adjustRightInd w:val="0"/>
        <w:ind w:left="720"/>
        <w:rPr>
          <w:rFonts w:cs="Arial"/>
        </w:rPr>
      </w:pPr>
    </w:p>
    <w:p w:rsidR="00C0471B" w:rsidRDefault="004B5053" w:rsidP="00BE3834">
      <w:pPr>
        <w:autoSpaceDE w:val="0"/>
        <w:autoSpaceDN w:val="0"/>
        <w:adjustRightInd w:val="0"/>
        <w:ind w:left="1440" w:hanging="720"/>
        <w:rPr>
          <w:rFonts w:cs="Arial"/>
        </w:rPr>
      </w:pPr>
      <w:r>
        <w:rPr>
          <w:rFonts w:cs="Arial"/>
        </w:rPr>
        <w:t>d)</w:t>
      </w:r>
      <w:r w:rsidR="00BE3834" w:rsidRPr="00F00D09">
        <w:rPr>
          <w:rFonts w:cs="Arial"/>
        </w:rPr>
        <w:tab/>
        <w:t xml:space="preserve">All incorporations by reference of standards of nationally recognized organizations refer to the standards on the date specified and do not include any </w:t>
      </w:r>
      <w:r>
        <w:rPr>
          <w:rFonts w:cs="Arial"/>
        </w:rPr>
        <w:t>amendments or editions</w:t>
      </w:r>
      <w:r w:rsidR="00BE3834" w:rsidRPr="00F00D09">
        <w:rPr>
          <w:rFonts w:cs="Arial"/>
        </w:rPr>
        <w:t xml:space="preserve"> subsequent to the date specified.</w:t>
      </w:r>
    </w:p>
    <w:p w:rsidR="004B5053" w:rsidRDefault="004B5053" w:rsidP="00BE3834">
      <w:pPr>
        <w:autoSpaceDE w:val="0"/>
        <w:autoSpaceDN w:val="0"/>
        <w:adjustRightInd w:val="0"/>
        <w:ind w:left="1440" w:hanging="720"/>
        <w:rPr>
          <w:rFonts w:cs="Arial"/>
        </w:rPr>
      </w:pPr>
    </w:p>
    <w:p w:rsidR="004B5053" w:rsidRPr="00D55B37" w:rsidRDefault="004B50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7108A">
        <w:t>6</w:t>
      </w:r>
      <w:r>
        <w:t xml:space="preserve"> I</w:t>
      </w:r>
      <w:r w:rsidRPr="00D55B37">
        <w:t xml:space="preserve">ll. Reg. </w:t>
      </w:r>
      <w:r w:rsidR="00C65B53">
        <w:t>2331</w:t>
      </w:r>
      <w:r w:rsidRPr="00D55B37">
        <w:t xml:space="preserve">, effective </w:t>
      </w:r>
      <w:r w:rsidR="00C65B53">
        <w:t>January 27, 2012</w:t>
      </w:r>
      <w:r w:rsidRPr="00D55B37">
        <w:t>)</w:t>
      </w:r>
    </w:p>
    <w:sectPr w:rsidR="004B5053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6A" w:rsidRDefault="00685B6A">
      <w:r>
        <w:separator/>
      </w:r>
    </w:p>
  </w:endnote>
  <w:endnote w:type="continuationSeparator" w:id="0">
    <w:p w:rsidR="00685B6A" w:rsidRDefault="006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6A" w:rsidRDefault="00685B6A">
      <w:r>
        <w:separator/>
      </w:r>
    </w:p>
  </w:footnote>
  <w:footnote w:type="continuationSeparator" w:id="0">
    <w:p w:rsidR="00685B6A" w:rsidRDefault="006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AB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4098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E6B"/>
    <w:rsid w:val="001A6EDB"/>
    <w:rsid w:val="001B5F27"/>
    <w:rsid w:val="001C1D61"/>
    <w:rsid w:val="001C425C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4C1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55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053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5B6A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7B0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A4F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5E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2BEA"/>
    <w:rsid w:val="00934057"/>
    <w:rsid w:val="00935A8C"/>
    <w:rsid w:val="00944E3D"/>
    <w:rsid w:val="00950386"/>
    <w:rsid w:val="00954AAB"/>
    <w:rsid w:val="00960C37"/>
    <w:rsid w:val="00961E38"/>
    <w:rsid w:val="00965A76"/>
    <w:rsid w:val="00966D51"/>
    <w:rsid w:val="0097291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465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669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30F"/>
    <w:rsid w:val="00BB230E"/>
    <w:rsid w:val="00BC00FF"/>
    <w:rsid w:val="00BD0ED2"/>
    <w:rsid w:val="00BE03CA"/>
    <w:rsid w:val="00BE3834"/>
    <w:rsid w:val="00BF2353"/>
    <w:rsid w:val="00BF25C2"/>
    <w:rsid w:val="00BF3913"/>
    <w:rsid w:val="00BF5AAE"/>
    <w:rsid w:val="00BF5AE7"/>
    <w:rsid w:val="00BF78FB"/>
    <w:rsid w:val="00C00EF8"/>
    <w:rsid w:val="00C0471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5B53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259"/>
    <w:rsid w:val="00DE31AA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08A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B96"/>
    <w:rsid w:val="00EE2300"/>
    <w:rsid w:val="00EF0932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AB2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7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7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