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C8" w:rsidRDefault="00D85EC8" w:rsidP="00D85EC8">
      <w:pPr>
        <w:jc w:val="center"/>
        <w:rPr>
          <w:bCs/>
        </w:rPr>
      </w:pPr>
      <w:bookmarkStart w:id="0" w:name="_GoBack"/>
      <w:bookmarkEnd w:id="0"/>
    </w:p>
    <w:p w:rsidR="00D85EC8" w:rsidRPr="00D85EC8" w:rsidRDefault="00D85EC8" w:rsidP="00D85EC8">
      <w:pPr>
        <w:jc w:val="center"/>
        <w:rPr>
          <w:bCs/>
        </w:rPr>
      </w:pPr>
      <w:r w:rsidRPr="00D85EC8">
        <w:rPr>
          <w:bCs/>
        </w:rPr>
        <w:t xml:space="preserve">SUBPART K:  </w:t>
      </w:r>
      <w:r>
        <w:rPr>
          <w:bCs/>
        </w:rPr>
        <w:t>COMPREHENSIVE STROKE CENTER</w:t>
      </w:r>
      <w:r w:rsidR="00190A67">
        <w:rPr>
          <w:bCs/>
        </w:rPr>
        <w:t>S</w:t>
      </w:r>
      <w:r>
        <w:rPr>
          <w:bCs/>
        </w:rPr>
        <w:t xml:space="preserve">, </w:t>
      </w:r>
      <w:r w:rsidRPr="00D85EC8">
        <w:rPr>
          <w:bCs/>
        </w:rPr>
        <w:t xml:space="preserve">PRIMARY STROKE CENTERS AND </w:t>
      </w:r>
      <w:r>
        <w:rPr>
          <w:bCs/>
        </w:rPr>
        <w:t>ACUTE STROKE-READY HOSPITALS</w:t>
      </w:r>
    </w:p>
    <w:sectPr w:rsidR="00D85EC8" w:rsidRPr="00D85E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1A" w:rsidRDefault="0030301A">
      <w:r>
        <w:separator/>
      </w:r>
    </w:p>
  </w:endnote>
  <w:endnote w:type="continuationSeparator" w:id="0">
    <w:p w:rsidR="0030301A" w:rsidRDefault="0030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1A" w:rsidRDefault="0030301A">
      <w:r>
        <w:separator/>
      </w:r>
    </w:p>
  </w:footnote>
  <w:footnote w:type="continuationSeparator" w:id="0">
    <w:p w:rsidR="0030301A" w:rsidRDefault="0030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A67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1D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01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EC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F52C9-23D2-4158-82D1-83DAA7A8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2</cp:revision>
  <dcterms:created xsi:type="dcterms:W3CDTF">2016-05-25T18:50:00Z</dcterms:created>
  <dcterms:modified xsi:type="dcterms:W3CDTF">2016-05-25T18:50:00Z</dcterms:modified>
</cp:coreProperties>
</file>