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91" w:rsidRDefault="00CF1091" w:rsidP="00CF1091">
      <w:pPr>
        <w:widowControl w:val="0"/>
        <w:autoSpaceDE w:val="0"/>
        <w:autoSpaceDN w:val="0"/>
        <w:adjustRightInd w:val="0"/>
        <w:jc w:val="center"/>
      </w:pPr>
    </w:p>
    <w:p w:rsidR="00CF1091" w:rsidRDefault="00CF1091" w:rsidP="00CF10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E:  EMS LEAD INSTRUCTOR, EMERGENCY MEDICAL DISPATCHER, EMERGENCY MEDICAL RESPONDER, PRE-HOSPITAL REGISTERED NURSE, EMERGENCY COMMUNICATIONS REGISTERED NURSE, AND </w:t>
      </w:r>
    </w:p>
    <w:p w:rsidR="00CF1091" w:rsidRDefault="00CF1091" w:rsidP="00CF1091">
      <w:pPr>
        <w:widowControl w:val="0"/>
        <w:autoSpaceDE w:val="0"/>
        <w:autoSpaceDN w:val="0"/>
        <w:adjustRightInd w:val="0"/>
        <w:jc w:val="center"/>
      </w:pPr>
      <w:r>
        <w:t>TRAUMA NURSE SPECIALIST</w:t>
      </w:r>
    </w:p>
    <w:sectPr w:rsidR="00CF1091" w:rsidSect="00391C5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2FE"/>
    <w:rsid w:val="00055FC2"/>
    <w:rsid w:val="002E718C"/>
    <w:rsid w:val="0032467E"/>
    <w:rsid w:val="00357D68"/>
    <w:rsid w:val="00391C57"/>
    <w:rsid w:val="006C4877"/>
    <w:rsid w:val="00722B5F"/>
    <w:rsid w:val="00756D23"/>
    <w:rsid w:val="007919D3"/>
    <w:rsid w:val="009239A8"/>
    <w:rsid w:val="009474B8"/>
    <w:rsid w:val="009979C6"/>
    <w:rsid w:val="00BF72FE"/>
    <w:rsid w:val="00CF1091"/>
    <w:rsid w:val="00F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E71A84-2B33-4EC1-885F-51323AE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EMS LEAD INSTRUCTOR, EMERGENCY MEDICAL DISPATCHER,</vt:lpstr>
    </vt:vector>
  </TitlesOfParts>
  <Company>state of illinois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EMS LEAD INSTRUCTOR, EMERGENCY MEDICAL DISPATCHER,</dc:title>
  <dc:subject/>
  <dc:creator>MessingerRR</dc:creator>
  <cp:keywords/>
  <dc:description/>
  <cp:lastModifiedBy>BockewitzCK</cp:lastModifiedBy>
  <cp:revision>12</cp:revision>
  <dcterms:created xsi:type="dcterms:W3CDTF">2012-06-22T00:10:00Z</dcterms:created>
  <dcterms:modified xsi:type="dcterms:W3CDTF">2018-08-22T20:10:00Z</dcterms:modified>
</cp:coreProperties>
</file>