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D9" w:rsidRDefault="008B13D9" w:rsidP="008B13D9">
      <w:pPr>
        <w:widowControl w:val="0"/>
        <w:autoSpaceDE w:val="0"/>
        <w:autoSpaceDN w:val="0"/>
        <w:adjustRightInd w:val="0"/>
      </w:pPr>
      <w:bookmarkStart w:id="0" w:name="_GoBack"/>
      <w:bookmarkEnd w:id="0"/>
    </w:p>
    <w:p w:rsidR="008B13D9" w:rsidRDefault="008B13D9" w:rsidP="008B13D9">
      <w:pPr>
        <w:widowControl w:val="0"/>
        <w:autoSpaceDE w:val="0"/>
        <w:autoSpaceDN w:val="0"/>
        <w:adjustRightInd w:val="0"/>
      </w:pPr>
      <w:r>
        <w:rPr>
          <w:b/>
          <w:bCs/>
        </w:rPr>
        <w:t>Section 515.200  Emergency Medical Services Regions</w:t>
      </w:r>
      <w:r>
        <w:t xml:space="preserve"> </w:t>
      </w:r>
    </w:p>
    <w:p w:rsidR="008B13D9" w:rsidRDefault="008B13D9" w:rsidP="008B13D9">
      <w:pPr>
        <w:widowControl w:val="0"/>
        <w:autoSpaceDE w:val="0"/>
        <w:autoSpaceDN w:val="0"/>
        <w:adjustRightInd w:val="0"/>
      </w:pPr>
    </w:p>
    <w:p w:rsidR="008B13D9" w:rsidRDefault="008B13D9" w:rsidP="008B13D9">
      <w:pPr>
        <w:widowControl w:val="0"/>
        <w:autoSpaceDE w:val="0"/>
        <w:autoSpaceDN w:val="0"/>
        <w:adjustRightInd w:val="0"/>
      </w:pPr>
      <w:r>
        <w:t xml:space="preserve">Effective September 1, 1995, Emergency Medical Services Regions are designated as follows: </w:t>
      </w:r>
    </w:p>
    <w:p w:rsidR="00C4123B" w:rsidRDefault="00C4123B" w:rsidP="008B13D9">
      <w:pPr>
        <w:widowControl w:val="0"/>
        <w:autoSpaceDE w:val="0"/>
        <w:autoSpaceDN w:val="0"/>
        <w:adjustRightInd w:val="0"/>
      </w:pPr>
    </w:p>
    <w:p w:rsidR="008B13D9" w:rsidRDefault="008B13D9" w:rsidP="008B13D9">
      <w:pPr>
        <w:widowControl w:val="0"/>
        <w:autoSpaceDE w:val="0"/>
        <w:autoSpaceDN w:val="0"/>
        <w:adjustRightInd w:val="0"/>
        <w:ind w:left="1440" w:hanging="720"/>
      </w:pPr>
      <w:r>
        <w:t>a)</w:t>
      </w:r>
      <w:r>
        <w:tab/>
        <w:t xml:space="preserve">Region 1 is the following counties: </w:t>
      </w:r>
    </w:p>
    <w:p w:rsidR="008B13D9" w:rsidRDefault="008B13D9" w:rsidP="008B13D9">
      <w:pPr>
        <w:widowControl w:val="0"/>
        <w:autoSpaceDE w:val="0"/>
        <w:autoSpaceDN w:val="0"/>
        <w:adjustRightInd w:val="0"/>
        <w:ind w:left="1440" w:hanging="720"/>
      </w:pPr>
      <w:r>
        <w:tab/>
        <w:t xml:space="preserve">Jo Daviess, Stephenson, Winnebago, Boone, Ogle, Lee, Carroll, Whiteside, </w:t>
      </w:r>
      <w:proofErr w:type="spellStart"/>
      <w:r>
        <w:t>Dekalb</w:t>
      </w:r>
      <w:proofErr w:type="spellEnd"/>
      <w:r>
        <w:t xml:space="preserve">.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b)</w:t>
      </w:r>
      <w:r>
        <w:tab/>
        <w:t xml:space="preserve">Region 2 is the following counties: </w:t>
      </w:r>
    </w:p>
    <w:p w:rsidR="008B13D9" w:rsidRDefault="008B13D9" w:rsidP="008B13D9">
      <w:pPr>
        <w:widowControl w:val="0"/>
        <w:autoSpaceDE w:val="0"/>
        <w:autoSpaceDN w:val="0"/>
        <w:adjustRightInd w:val="0"/>
        <w:ind w:left="1440" w:hanging="720"/>
      </w:pPr>
      <w:r>
        <w:tab/>
        <w:t xml:space="preserve">Rock Island, Warren, Bureau, Putnam, LaSalle, Mercer, Henry, Stark, Marshall, Livingston, Henderson, Knox, Peoria, Woodford, McDonough, Fulton, Tazewell, McLean.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c)</w:t>
      </w:r>
      <w:r>
        <w:tab/>
        <w:t xml:space="preserve">Region 3 is the following counties: </w:t>
      </w:r>
    </w:p>
    <w:p w:rsidR="008B13D9" w:rsidRDefault="008B13D9" w:rsidP="008B13D9">
      <w:pPr>
        <w:widowControl w:val="0"/>
        <w:autoSpaceDE w:val="0"/>
        <w:autoSpaceDN w:val="0"/>
        <w:adjustRightInd w:val="0"/>
        <w:ind w:left="1440" w:hanging="720"/>
      </w:pPr>
      <w:r>
        <w:tab/>
        <w:t xml:space="preserve">Hancock, Adams, Pike, Calhoun, Schuyler, Brown, Cass, Morgan, Scott, Greene, Jersey, Mason, Menard, Sangamon, Macoupin, Logan, Christian, Montgomery.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d)</w:t>
      </w:r>
      <w:r>
        <w:tab/>
        <w:t xml:space="preserve">Region 4 is the following counties: </w:t>
      </w:r>
    </w:p>
    <w:p w:rsidR="008B13D9" w:rsidRDefault="008B13D9" w:rsidP="008B13D9">
      <w:pPr>
        <w:widowControl w:val="0"/>
        <w:autoSpaceDE w:val="0"/>
        <w:autoSpaceDN w:val="0"/>
        <w:adjustRightInd w:val="0"/>
        <w:ind w:left="1440" w:hanging="720"/>
      </w:pPr>
      <w:r>
        <w:tab/>
        <w:t xml:space="preserve">Madison, St. Clair, Monroe, Randolph, Bond, Clinton, Washington.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e)</w:t>
      </w:r>
      <w:r>
        <w:tab/>
        <w:t xml:space="preserve">Region 5 is the following counties: </w:t>
      </w:r>
    </w:p>
    <w:p w:rsidR="008B13D9" w:rsidRDefault="008B13D9" w:rsidP="008B13D9">
      <w:pPr>
        <w:widowControl w:val="0"/>
        <w:autoSpaceDE w:val="0"/>
        <w:autoSpaceDN w:val="0"/>
        <w:adjustRightInd w:val="0"/>
        <w:ind w:left="1440" w:hanging="720"/>
      </w:pPr>
      <w:r>
        <w:tab/>
        <w:t xml:space="preserve">Perry, Jackson, Union, Alexander, Marion, Jefferson, Franklin, Williamson, Johnson, Pulaski, Wayne, Hamilton, Saline, Pope, Massac, Edwards, White, Gallatin, Hardin, Wabash.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f)</w:t>
      </w:r>
      <w:r>
        <w:tab/>
        <w:t xml:space="preserve">Region 6 is the following counties: </w:t>
      </w:r>
    </w:p>
    <w:p w:rsidR="008B13D9" w:rsidRDefault="008B13D9" w:rsidP="008B13D9">
      <w:pPr>
        <w:widowControl w:val="0"/>
        <w:autoSpaceDE w:val="0"/>
        <w:autoSpaceDN w:val="0"/>
        <w:adjustRightInd w:val="0"/>
        <w:ind w:left="1440" w:hanging="720"/>
      </w:pPr>
      <w:r>
        <w:tab/>
        <w:t xml:space="preserve">Ford, Iroquois, DeWitt, Piatt, Champaign, Vermilion, Macon, Moultrie, Douglas, Edgar, Shelby, Coles, Cumberland, Clark, Fayette, Effingham, Jasper, Crawford, Clay, Richland, Lawrence.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g)</w:t>
      </w:r>
      <w:r>
        <w:tab/>
        <w:t xml:space="preserve">Region 7 boundary lines: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1)</w:t>
      </w:r>
      <w:r>
        <w:tab/>
        <w:t>North - Illinois Route 71 east from the Kendall/LaSalle county line to Illinois Route 126; east on Illinois Route 126 to the Kendall/Will county line; north on the Kendall/Will county line to the Will/</w:t>
      </w:r>
      <w:proofErr w:type="spellStart"/>
      <w:r>
        <w:t>DuPage</w:t>
      </w:r>
      <w:proofErr w:type="spellEnd"/>
      <w:r>
        <w:t xml:space="preserve"> county line; the Will/</w:t>
      </w:r>
      <w:proofErr w:type="spellStart"/>
      <w:r>
        <w:t>DuPage</w:t>
      </w:r>
      <w:proofErr w:type="spellEnd"/>
      <w:r>
        <w:t xml:space="preserve"> county line east to Naperville Road; Naperville Road South to I55; I55 north to Route 83 (Illinois Route 83 is in Region 8); Illinois Route 83 south to junction with Illinois Route 171 (Archer Avenue) (Illinois Route 171 is in Region 8);  Illinois Route 171 north to the city limits of Summit; north along the Summit city limits to the Chicago city limits (Summit is in Region 7); south along the Chicago city limits to the Indiana/Illinois State line.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2)</w:t>
      </w:r>
      <w:r>
        <w:tab/>
        <w:t xml:space="preserve">South - Grundy/Livingston county line; Kankakee/Livingston, Kankakee/Ford, and Kankakee/Iroquois county lines.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3)</w:t>
      </w:r>
      <w:r>
        <w:tab/>
        <w:t xml:space="preserve">East - Illinois/Indiana state line for Cook, Will, and Kankakee counties.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4)</w:t>
      </w:r>
      <w:r>
        <w:tab/>
        <w:t xml:space="preserve">West - Kendall/LaSalle county line from Route 71 south to Grundy/LaSalle county line; Grundy/LaSalle county line.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h)</w:t>
      </w:r>
      <w:r>
        <w:tab/>
        <w:t xml:space="preserve">Region 8 boundary lines: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1)</w:t>
      </w:r>
      <w:r>
        <w:tab/>
        <w:t xml:space="preserve">North - </w:t>
      </w:r>
      <w:proofErr w:type="spellStart"/>
      <w:r>
        <w:t>DuPage</w:t>
      </w:r>
      <w:proofErr w:type="spellEnd"/>
      <w:r>
        <w:t xml:space="preserve">/Cook county line east to O'Hare International Airport (O'Hare International Airport is in Region 11); along the south and east boundary of O'Hare International Airport north of the city limits of Rosemont (Rosemont is in Region 8) to the Chicago city limits.  (Norridge and Harwood Heights are in Region 8.  Schiller Park is in Region 9.)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2)</w:t>
      </w:r>
      <w:r>
        <w:tab/>
        <w:t>South - Will/</w:t>
      </w:r>
      <w:proofErr w:type="spellStart"/>
      <w:r>
        <w:t>DuPage</w:t>
      </w:r>
      <w:proofErr w:type="spellEnd"/>
      <w:r>
        <w:t xml:space="preserve"> county line from Kane county line east to Naperville Road, then south to Interstate 55; north on Interstate 55 to Illinois Route 83 (Illinois Route 83 is in Region 8); Illinois Route 83 south to junction with Illinois Route 171 (Archer Avenue) (Illinois Route 171 is in Region 8); Illinois Route 171 north to the city limits of Summit; north along the Summit city limits north to the Chicago city limits (Summit is in Region 7).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3)</w:t>
      </w:r>
      <w:r>
        <w:tab/>
        <w:t xml:space="preserve">East - Chicago city limits.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4)</w:t>
      </w:r>
      <w:r>
        <w:tab/>
        <w:t xml:space="preserve">West - </w:t>
      </w:r>
      <w:proofErr w:type="spellStart"/>
      <w:r>
        <w:t>DuPage</w:t>
      </w:r>
      <w:proofErr w:type="spellEnd"/>
      <w:r>
        <w:t xml:space="preserve">/Kane county line.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proofErr w:type="spellStart"/>
      <w:r>
        <w:t>i</w:t>
      </w:r>
      <w:proofErr w:type="spellEnd"/>
      <w:r>
        <w:t>)</w:t>
      </w:r>
      <w:r>
        <w:tab/>
        <w:t xml:space="preserve">Region 9 boundary lines: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1)</w:t>
      </w:r>
      <w:r>
        <w:tab/>
        <w:t xml:space="preserve">North - Illinois/Wisconsin state line for McHenry County; Illinois/Wisconsin state line for Lake County from Lake/McHenry county line east to Route 83.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2)</w:t>
      </w:r>
      <w:r>
        <w:tab/>
        <w:t xml:space="preserve">South - Route 71 north from the LaSalle/Kendall county line to Route 126; Route 126 east to the Kendall/Will county line.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3)</w:t>
      </w:r>
      <w:r>
        <w:tab/>
        <w:t xml:space="preserve">East - Route 83 south from the Illinois/Wisconsin border to Route 173; Route 173 west to Route 59; Route 59 south to Route 60; Route 60 east to Route 83; Route 83 south to the Lake/Cook county line; Lake/Cook county line east to Milwaukee Ave.; Milwaukee Ave. south to Des Plaines River Road; Des Plaines River Road south to Central Road; Central Road east to I 294; I 294 south to </w:t>
      </w:r>
      <w:proofErr w:type="spellStart"/>
      <w:r>
        <w:t>Dempster</w:t>
      </w:r>
      <w:proofErr w:type="spellEnd"/>
      <w:r>
        <w:t xml:space="preserve"> Street; </w:t>
      </w:r>
      <w:proofErr w:type="spellStart"/>
      <w:r>
        <w:t>Dempster</w:t>
      </w:r>
      <w:proofErr w:type="spellEnd"/>
      <w:r>
        <w:t xml:space="preserve"> Street east to the Niles city limits; along the Niles city limits south to the Chicago city limits (Niles is in Region 10); along the Chicago city limits south and west to the Rosemont city limits (Park Ridge is in Region 9 and Rosemont is in Region 8); along the northern boundary of O'Hare International Airport to the </w:t>
      </w:r>
      <w:proofErr w:type="spellStart"/>
      <w:r>
        <w:t>DuPage</w:t>
      </w:r>
      <w:proofErr w:type="spellEnd"/>
      <w:r>
        <w:t xml:space="preserve">/Cook county line; </w:t>
      </w:r>
      <w:proofErr w:type="spellStart"/>
      <w:r>
        <w:t>DuPage</w:t>
      </w:r>
      <w:proofErr w:type="spellEnd"/>
      <w:r>
        <w:t>/Cook county line west to Cook/</w:t>
      </w:r>
      <w:proofErr w:type="spellStart"/>
      <w:r>
        <w:t>DuPage</w:t>
      </w:r>
      <w:proofErr w:type="spellEnd"/>
      <w:r>
        <w:t>/Kane county line; Kane/</w:t>
      </w:r>
      <w:proofErr w:type="spellStart"/>
      <w:r>
        <w:t>DuPage</w:t>
      </w:r>
      <w:proofErr w:type="spellEnd"/>
      <w:r>
        <w:t xml:space="preserve"> county line south to the Kane/Kendall county line; Kendall/Will county line south to Route 126.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4)</w:t>
      </w:r>
      <w:r>
        <w:tab/>
        <w:t>West - McHenry/Boone and McHenry/</w:t>
      </w:r>
      <w:proofErr w:type="spellStart"/>
      <w:r>
        <w:t>DeKalb</w:t>
      </w:r>
      <w:proofErr w:type="spellEnd"/>
      <w:r>
        <w:t xml:space="preserve"> county lines; </w:t>
      </w:r>
      <w:proofErr w:type="spellStart"/>
      <w:r>
        <w:t>DeKalb</w:t>
      </w:r>
      <w:proofErr w:type="spellEnd"/>
      <w:r>
        <w:t xml:space="preserve">/Kane county line; </w:t>
      </w:r>
      <w:proofErr w:type="spellStart"/>
      <w:r>
        <w:t>Dekalb</w:t>
      </w:r>
      <w:proofErr w:type="spellEnd"/>
      <w:r>
        <w:t xml:space="preserve">/Kendall county line; LaSalle/Kendall county line South to Route 71.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j)</w:t>
      </w:r>
      <w:r>
        <w:tab/>
        <w:t xml:space="preserve">Region 10 boundary lines: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1)</w:t>
      </w:r>
      <w:r>
        <w:tab/>
        <w:t xml:space="preserve">North - Illinois/Wisconsin state line for Lake county to Route 83.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2)</w:t>
      </w:r>
      <w:r>
        <w:tab/>
        <w:t xml:space="preserve">South - northern Chicago city limits from Lake Michigan to the Park Ridge city limits (Park Ridge is in Region 9).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3)</w:t>
      </w:r>
      <w:r>
        <w:tab/>
        <w:t xml:space="preserve">East - Lake Michigan south from Illinois/Wisconsin state line to Chicago city limits.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4)</w:t>
      </w:r>
      <w:r>
        <w:tab/>
        <w:t xml:space="preserve">West - Route 83 from the Wisconsin state line south to Route 173; Route 173 west to Route 59; Route 59 south to Route 60; Route 60 east to Route 83; Route 83 south to the Lake/Cook county line; Lake/Cook county line east to Milwaukee Ave.; Milwaukee Ave. south to Des Plaines River Road; Des Plaines River Road south to Central Road; Central Road east to I 294; I 294 south to </w:t>
      </w:r>
      <w:proofErr w:type="spellStart"/>
      <w:r>
        <w:t>Dempster</w:t>
      </w:r>
      <w:proofErr w:type="spellEnd"/>
      <w:r>
        <w:t xml:space="preserve"> Street; </w:t>
      </w:r>
      <w:proofErr w:type="spellStart"/>
      <w:r>
        <w:t>Dempster</w:t>
      </w:r>
      <w:proofErr w:type="spellEnd"/>
      <w:r>
        <w:t xml:space="preserve"> Street east to the Niles city limits; along the Niles city limits south to the Chicago city limits (Niles is in Region 10).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k)</w:t>
      </w:r>
      <w:r>
        <w:tab/>
        <w:t xml:space="preserve">Region 11 is the City of Chicago city limits. </w:t>
      </w:r>
    </w:p>
    <w:p w:rsidR="00C4123B" w:rsidRDefault="00C4123B" w:rsidP="008B13D9">
      <w:pPr>
        <w:widowControl w:val="0"/>
        <w:autoSpaceDE w:val="0"/>
        <w:autoSpaceDN w:val="0"/>
        <w:adjustRightInd w:val="0"/>
        <w:ind w:left="1440" w:hanging="720"/>
      </w:pPr>
    </w:p>
    <w:p w:rsidR="008B13D9" w:rsidRDefault="008B13D9" w:rsidP="008B13D9">
      <w:pPr>
        <w:widowControl w:val="0"/>
        <w:autoSpaceDE w:val="0"/>
        <w:autoSpaceDN w:val="0"/>
        <w:adjustRightInd w:val="0"/>
        <w:ind w:left="1440" w:hanging="720"/>
      </w:pPr>
      <w:r>
        <w:t>l)</w:t>
      </w:r>
      <w:r>
        <w:tab/>
        <w:t xml:space="preserve">Hospitals may request a waiver of the boundary lines for inclusion in a different EMS Region by submitting a request for a waiver to the Department. The Department's decision to grant or deny a waiver request will be based on: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1)</w:t>
      </w:r>
      <w:r>
        <w:tab/>
        <w:t xml:space="preserve">Normal transfer patterns; and </w:t>
      </w:r>
    </w:p>
    <w:p w:rsidR="00C4123B" w:rsidRDefault="00C4123B" w:rsidP="008B13D9">
      <w:pPr>
        <w:widowControl w:val="0"/>
        <w:autoSpaceDE w:val="0"/>
        <w:autoSpaceDN w:val="0"/>
        <w:adjustRightInd w:val="0"/>
        <w:ind w:left="2160" w:hanging="720"/>
      </w:pPr>
    </w:p>
    <w:p w:rsidR="008B13D9" w:rsidRDefault="008B13D9" w:rsidP="008B13D9">
      <w:pPr>
        <w:widowControl w:val="0"/>
        <w:autoSpaceDE w:val="0"/>
        <w:autoSpaceDN w:val="0"/>
        <w:adjustRightInd w:val="0"/>
        <w:ind w:left="2160" w:hanging="720"/>
      </w:pPr>
      <w:r>
        <w:t>2)</w:t>
      </w:r>
      <w:r>
        <w:tab/>
        <w:t xml:space="preserve">Location of the EMS System with which the hospital is affiliated. </w:t>
      </w:r>
    </w:p>
    <w:sectPr w:rsidR="008B13D9" w:rsidSect="008B13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13D9"/>
    <w:rsid w:val="00154051"/>
    <w:rsid w:val="00445AA4"/>
    <w:rsid w:val="005C3366"/>
    <w:rsid w:val="006C4A55"/>
    <w:rsid w:val="008B13D9"/>
    <w:rsid w:val="00C4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