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08" w:rsidRPr="007E71FB" w:rsidRDefault="006E5508" w:rsidP="006E5508">
      <w:pPr>
        <w:widowControl w:val="0"/>
        <w:autoSpaceDE w:val="0"/>
        <w:autoSpaceDN w:val="0"/>
        <w:adjustRightInd w:val="0"/>
        <w:rPr>
          <w:b/>
          <w:bCs/>
        </w:rPr>
      </w:pPr>
    </w:p>
    <w:p w:rsidR="006E5508" w:rsidRPr="007E71FB" w:rsidRDefault="006E5508" w:rsidP="006E5508">
      <w:pPr>
        <w:widowControl w:val="0"/>
        <w:autoSpaceDE w:val="0"/>
        <w:autoSpaceDN w:val="0"/>
        <w:adjustRightInd w:val="0"/>
      </w:pPr>
      <w:r w:rsidRPr="007E71FB">
        <w:rPr>
          <w:b/>
          <w:bCs/>
        </w:rPr>
        <w:t xml:space="preserve">Section 515.165  Suspension, Revocation and Denial of Licensure </w:t>
      </w:r>
      <w:r w:rsidRPr="007E71FB">
        <w:t xml:space="preserve"> </w:t>
      </w:r>
    </w:p>
    <w:p w:rsidR="006E5508" w:rsidRPr="007E71FB" w:rsidRDefault="006E5508" w:rsidP="006E5508">
      <w:pPr>
        <w:widowControl w:val="0"/>
        <w:autoSpaceDE w:val="0"/>
        <w:autoSpaceDN w:val="0"/>
        <w:adjustRightInd w:val="0"/>
      </w:pPr>
    </w:p>
    <w:p w:rsidR="006E5508" w:rsidRPr="007E71FB" w:rsidRDefault="006E5508" w:rsidP="006E5508">
      <w:pPr>
        <w:widowControl w:val="0"/>
        <w:autoSpaceDE w:val="0"/>
        <w:autoSpaceDN w:val="0"/>
        <w:adjustRightInd w:val="0"/>
      </w:pPr>
      <w:r w:rsidRPr="007E71FB">
        <w:t xml:space="preserve">In accordance with Section 515.160, the Director, after providing notice and an opportunity for an administrative hearing to the applicant or licensee, shall </w:t>
      </w:r>
      <w:r w:rsidRPr="007E71FB">
        <w:rPr>
          <w:i/>
        </w:rPr>
        <w:t>suspend, revoke  or refuse to issue or renew the license of any licensee where the preponderance of the evidence shows one or more of the following:</w:t>
      </w:r>
      <w:r w:rsidRPr="007E71FB">
        <w:t xml:space="preserve"> </w:t>
      </w:r>
    </w:p>
    <w:p w:rsidR="006E5508" w:rsidRPr="007E71FB" w:rsidRDefault="006E5508" w:rsidP="006E5508">
      <w:pPr>
        <w:widowControl w:val="0"/>
        <w:autoSpaceDE w:val="0"/>
        <w:autoSpaceDN w:val="0"/>
        <w:adjustRightInd w:val="0"/>
      </w:pPr>
    </w:p>
    <w:p w:rsidR="006E5508" w:rsidRPr="007E71FB" w:rsidRDefault="006E5508" w:rsidP="006E5508">
      <w:pPr>
        <w:widowControl w:val="0"/>
        <w:autoSpaceDE w:val="0"/>
        <w:autoSpaceDN w:val="0"/>
        <w:adjustRightInd w:val="0"/>
        <w:ind w:left="1440" w:hanging="720"/>
      </w:pPr>
      <w:r w:rsidRPr="007E71FB">
        <w:t>a)</w:t>
      </w:r>
      <w:r w:rsidRPr="007E71FB">
        <w:tab/>
      </w:r>
      <w:r w:rsidRPr="007E71FB">
        <w:rPr>
          <w:i/>
          <w:iCs/>
        </w:rPr>
        <w:t>The licensee has not met continuing education or relicensure requirements as prescribed by the Department</w:t>
      </w:r>
      <w:r w:rsidRPr="007E71FB">
        <w:t xml:space="preserve"> in this Part (Section 3.50(d)(8)(A) of the Act); </w:t>
      </w:r>
    </w:p>
    <w:p w:rsidR="006E5508" w:rsidRPr="007E71FB" w:rsidRDefault="006E5508" w:rsidP="00F37868">
      <w:pPr>
        <w:widowControl w:val="0"/>
        <w:autoSpaceDE w:val="0"/>
        <w:autoSpaceDN w:val="0"/>
        <w:adjustRightInd w:val="0"/>
      </w:pPr>
    </w:p>
    <w:p w:rsidR="006E5508" w:rsidRPr="007E71FB" w:rsidRDefault="006E5508" w:rsidP="006E5508">
      <w:pPr>
        <w:widowControl w:val="0"/>
        <w:autoSpaceDE w:val="0"/>
        <w:autoSpaceDN w:val="0"/>
        <w:adjustRightInd w:val="0"/>
        <w:ind w:left="1440" w:hanging="720"/>
      </w:pPr>
      <w:r w:rsidRPr="007E71FB">
        <w:t>b)</w:t>
      </w:r>
      <w:r w:rsidRPr="007E71FB">
        <w:tab/>
      </w:r>
      <w:r w:rsidRPr="007E71FB">
        <w:rPr>
          <w:i/>
          <w:iCs/>
        </w:rPr>
        <w:t>The licensee has failed to maintain proficiency in the level of skills for which he or she is licensed</w:t>
      </w:r>
      <w:r w:rsidRPr="007E71FB">
        <w:t xml:space="preserve"> (Section 3.50(b)(8)(B) of the Act); </w:t>
      </w:r>
    </w:p>
    <w:p w:rsidR="006E5508" w:rsidRPr="007E71FB" w:rsidRDefault="006E5508" w:rsidP="00F37868">
      <w:pPr>
        <w:widowControl w:val="0"/>
        <w:autoSpaceDE w:val="0"/>
        <w:autoSpaceDN w:val="0"/>
        <w:adjustRightInd w:val="0"/>
      </w:pPr>
    </w:p>
    <w:p w:rsidR="006E5508" w:rsidRPr="007E71FB" w:rsidRDefault="006E5508" w:rsidP="006E5508">
      <w:pPr>
        <w:widowControl w:val="0"/>
        <w:autoSpaceDE w:val="0"/>
        <w:autoSpaceDN w:val="0"/>
        <w:adjustRightInd w:val="0"/>
        <w:ind w:left="1440" w:hanging="720"/>
      </w:pPr>
      <w:r w:rsidRPr="007E71FB">
        <w:t>c)</w:t>
      </w:r>
      <w:r w:rsidRPr="007E71FB">
        <w:tab/>
      </w:r>
      <w:r w:rsidRPr="007E71FB">
        <w:rPr>
          <w:i/>
          <w:iCs/>
        </w:rPr>
        <w:t>The licensee, during the provision of medical services, engaged in dishonorable, unethical or unprofessional conduct of a character likely to deceive, defraud or harm the public</w:t>
      </w:r>
      <w:r w:rsidRPr="007E71FB">
        <w:t xml:space="preserve"> (Section 3.50(d)(8)(C) of the Act) (e.g., use of alcohol or illegal drugs while on duty, verbal or physical abuse of a patient, or misrepresentation of licensure status); </w:t>
      </w:r>
    </w:p>
    <w:p w:rsidR="006E5508" w:rsidRPr="007E71FB" w:rsidRDefault="006E5508" w:rsidP="00F37868">
      <w:pPr>
        <w:widowControl w:val="0"/>
        <w:autoSpaceDE w:val="0"/>
        <w:autoSpaceDN w:val="0"/>
        <w:adjustRightInd w:val="0"/>
      </w:pPr>
    </w:p>
    <w:p w:rsidR="006E5508" w:rsidRPr="007E71FB" w:rsidRDefault="006E5508" w:rsidP="006E5508">
      <w:pPr>
        <w:widowControl w:val="0"/>
        <w:autoSpaceDE w:val="0"/>
        <w:autoSpaceDN w:val="0"/>
        <w:adjustRightInd w:val="0"/>
        <w:ind w:left="1440" w:hanging="720"/>
      </w:pPr>
      <w:r w:rsidRPr="007E71FB">
        <w:t>d)</w:t>
      </w:r>
      <w:r w:rsidRPr="007E71FB">
        <w:tab/>
      </w:r>
      <w:r w:rsidRPr="007E71FB">
        <w:rPr>
          <w:i/>
          <w:iCs/>
        </w:rPr>
        <w:t>The licensee has failed to maintain or has violated standards of performance and conduct as prescribed by the Department in</w:t>
      </w:r>
      <w:r w:rsidRPr="007E71FB">
        <w:t xml:space="preserve"> this Part </w:t>
      </w:r>
      <w:r w:rsidRPr="007E71FB">
        <w:rPr>
          <w:i/>
          <w:iCs/>
        </w:rPr>
        <w:t>or his or her EMS System's Program Plan</w:t>
      </w:r>
      <w:r w:rsidRPr="007E71FB">
        <w:t xml:space="preserve"> (Section 3.50(d)(8)(D) of the Act); </w:t>
      </w:r>
    </w:p>
    <w:p w:rsidR="006E5508" w:rsidRPr="007E71FB" w:rsidRDefault="006E5508" w:rsidP="00F37868">
      <w:pPr>
        <w:widowControl w:val="0"/>
        <w:autoSpaceDE w:val="0"/>
        <w:autoSpaceDN w:val="0"/>
        <w:adjustRightInd w:val="0"/>
      </w:pPr>
    </w:p>
    <w:p w:rsidR="006E5508" w:rsidRPr="007E71FB" w:rsidRDefault="006E5508" w:rsidP="006E5508">
      <w:pPr>
        <w:widowControl w:val="0"/>
        <w:autoSpaceDE w:val="0"/>
        <w:autoSpaceDN w:val="0"/>
        <w:adjustRightInd w:val="0"/>
        <w:ind w:left="1440" w:hanging="720"/>
      </w:pPr>
      <w:r w:rsidRPr="007E71FB">
        <w:t>e)</w:t>
      </w:r>
      <w:r w:rsidRPr="007E71FB">
        <w:tab/>
      </w:r>
      <w:r w:rsidRPr="007E71FB">
        <w:rPr>
          <w:i/>
          <w:iCs/>
        </w:rPr>
        <w:t>The licensee is physically impaired to the extent that he or she cannot physically perform the skills and functions for which he or she is licensed, as verified by a physician, unless the person is on inactive status pursuant to</w:t>
      </w:r>
      <w:r w:rsidRPr="007E71FB">
        <w:t xml:space="preserve"> this Part (Section 3.50(d)(8)(E) of the Act); </w:t>
      </w:r>
    </w:p>
    <w:p w:rsidR="006E5508" w:rsidRPr="007E71FB" w:rsidRDefault="006E5508" w:rsidP="00F37868">
      <w:pPr>
        <w:widowControl w:val="0"/>
        <w:autoSpaceDE w:val="0"/>
        <w:autoSpaceDN w:val="0"/>
        <w:adjustRightInd w:val="0"/>
      </w:pPr>
    </w:p>
    <w:p w:rsidR="006E5508" w:rsidRPr="007E71FB" w:rsidRDefault="006E5508" w:rsidP="006E5508">
      <w:pPr>
        <w:widowControl w:val="0"/>
        <w:autoSpaceDE w:val="0"/>
        <w:autoSpaceDN w:val="0"/>
        <w:adjustRightInd w:val="0"/>
        <w:ind w:left="1440" w:hanging="720"/>
      </w:pPr>
      <w:r w:rsidRPr="007E71FB">
        <w:t>f)</w:t>
      </w:r>
      <w:r w:rsidRPr="007E71FB">
        <w:tab/>
      </w:r>
      <w:r w:rsidRPr="007E71FB">
        <w:rPr>
          <w:i/>
          <w:iCs/>
        </w:rPr>
        <w:t>The licensee is mentally impaired to the extent that he or she cannot exercise the appropriate judgment, skill and safety for performing the functions for which he or she is licensed, as verified by a physician, unless the person is</w:t>
      </w:r>
      <w:r w:rsidRPr="007E71FB">
        <w:t xml:space="preserve"> </w:t>
      </w:r>
      <w:r w:rsidRPr="007E71FB">
        <w:rPr>
          <w:i/>
          <w:iCs/>
        </w:rPr>
        <w:t>on inactive status pursuant to</w:t>
      </w:r>
      <w:r w:rsidRPr="007E71FB">
        <w:t xml:space="preserve"> this Part (Section 3.50(d)(8)(F) of the Act); </w:t>
      </w:r>
    </w:p>
    <w:p w:rsidR="006E5508" w:rsidRPr="007E71FB" w:rsidRDefault="006E5508" w:rsidP="00F37868">
      <w:pPr>
        <w:widowControl w:val="0"/>
        <w:autoSpaceDE w:val="0"/>
        <w:autoSpaceDN w:val="0"/>
        <w:adjustRightInd w:val="0"/>
      </w:pPr>
    </w:p>
    <w:p w:rsidR="006E5508" w:rsidRPr="007E71FB" w:rsidRDefault="006E5508" w:rsidP="006E5508">
      <w:pPr>
        <w:widowControl w:val="0"/>
        <w:autoSpaceDE w:val="0"/>
        <w:autoSpaceDN w:val="0"/>
        <w:adjustRightInd w:val="0"/>
        <w:ind w:left="1440" w:hanging="720"/>
      </w:pPr>
      <w:r w:rsidRPr="007E71FB">
        <w:t>g)</w:t>
      </w:r>
      <w:r w:rsidRPr="007E71FB">
        <w:tab/>
      </w:r>
      <w:r w:rsidRPr="007E71FB">
        <w:rPr>
          <w:i/>
          <w:iCs/>
        </w:rPr>
        <w:t>The licensee has violated</w:t>
      </w:r>
      <w:r w:rsidRPr="007E71FB">
        <w:t xml:space="preserve"> the </w:t>
      </w:r>
      <w:r w:rsidRPr="007E71FB">
        <w:rPr>
          <w:i/>
          <w:iCs/>
        </w:rPr>
        <w:t>Act</w:t>
      </w:r>
      <w:r w:rsidRPr="007E71FB">
        <w:t xml:space="preserve"> or this Part (Section 3.50(d)(8)(G) of the Act); </w:t>
      </w:r>
    </w:p>
    <w:p w:rsidR="006E5508" w:rsidRPr="007E71FB" w:rsidRDefault="006E5508" w:rsidP="00F37868">
      <w:pPr>
        <w:widowControl w:val="0"/>
        <w:autoSpaceDE w:val="0"/>
        <w:autoSpaceDN w:val="0"/>
        <w:adjustRightInd w:val="0"/>
      </w:pPr>
    </w:p>
    <w:p w:rsidR="006E5508" w:rsidRPr="007E71FB" w:rsidRDefault="006E5508" w:rsidP="006E5508">
      <w:pPr>
        <w:widowControl w:val="0"/>
        <w:autoSpaceDE w:val="0"/>
        <w:autoSpaceDN w:val="0"/>
        <w:adjustRightInd w:val="0"/>
        <w:ind w:left="1440" w:hanging="720"/>
      </w:pPr>
      <w:r w:rsidRPr="007E71FB">
        <w:t>h)</w:t>
      </w:r>
      <w:r w:rsidRPr="007E71FB">
        <w:tab/>
      </w:r>
      <w:r w:rsidRPr="007E71FB">
        <w:rPr>
          <w:i/>
        </w:rPr>
        <w:t>The licensee has been convicted (or entered a plea of guilty or nolo</w:t>
      </w:r>
      <w:r w:rsidR="00742930" w:rsidRPr="007E71FB">
        <w:rPr>
          <w:i/>
        </w:rPr>
        <w:t xml:space="preserve"> </w:t>
      </w:r>
      <w:r w:rsidRPr="007E71FB">
        <w:rPr>
          <w:i/>
        </w:rPr>
        <w:t>contendere) by a court of competent jurisdiction of a Class X, Class 1, or Class 2 felony in this State or an out-of-state equivalent offense</w:t>
      </w:r>
      <w:r w:rsidRPr="007E71FB">
        <w:t xml:space="preserve"> (Section 3.50(d)(8)(H) of the Act); </w:t>
      </w:r>
    </w:p>
    <w:p w:rsidR="006E5508" w:rsidRPr="007E71FB" w:rsidRDefault="006E5508" w:rsidP="00F37868">
      <w:pPr>
        <w:widowControl w:val="0"/>
        <w:autoSpaceDE w:val="0"/>
        <w:autoSpaceDN w:val="0"/>
        <w:adjustRightInd w:val="0"/>
      </w:pPr>
    </w:p>
    <w:p w:rsidR="006E5508" w:rsidRPr="007E71FB" w:rsidRDefault="006E5508" w:rsidP="006E5508">
      <w:pPr>
        <w:widowControl w:val="0"/>
        <w:autoSpaceDE w:val="0"/>
        <w:autoSpaceDN w:val="0"/>
        <w:adjustRightInd w:val="0"/>
        <w:ind w:left="1440" w:hanging="720"/>
      </w:pPr>
      <w:r w:rsidRPr="007E71FB">
        <w:t>i)</w:t>
      </w:r>
      <w:r w:rsidRPr="007E71FB">
        <w:tab/>
        <w:t>The licensee has demonstrated medical misconduct or incompetence, or a pattern of continued or repeated medical misconduct or incompetence</w:t>
      </w:r>
      <w:r w:rsidR="00742930" w:rsidRPr="007E71FB">
        <w:t>,</w:t>
      </w:r>
      <w:r w:rsidRPr="007E71FB">
        <w:t xml:space="preserve"> in the provision of emergency care; or </w:t>
      </w:r>
    </w:p>
    <w:p w:rsidR="006E5508" w:rsidRPr="007E71FB" w:rsidRDefault="006E5508" w:rsidP="00F37868">
      <w:pPr>
        <w:widowControl w:val="0"/>
        <w:autoSpaceDE w:val="0"/>
        <w:autoSpaceDN w:val="0"/>
        <w:adjustRightInd w:val="0"/>
      </w:pPr>
      <w:bookmarkStart w:id="0" w:name="_GoBack"/>
      <w:bookmarkEnd w:id="0"/>
    </w:p>
    <w:p w:rsidR="006E5508" w:rsidRPr="007E71FB" w:rsidRDefault="006E5508" w:rsidP="006E5508">
      <w:pPr>
        <w:widowControl w:val="0"/>
        <w:autoSpaceDE w:val="0"/>
        <w:autoSpaceDN w:val="0"/>
        <w:adjustRightInd w:val="0"/>
        <w:ind w:left="1440" w:hanging="720"/>
      </w:pPr>
      <w:r w:rsidRPr="007E71FB">
        <w:t>j)</w:t>
      </w:r>
      <w:r w:rsidRPr="007E71FB">
        <w:tab/>
        <w:t xml:space="preserve">The licensee's license has been revoked, denied or suspended by the Department. </w:t>
      </w:r>
    </w:p>
    <w:p w:rsidR="000174EB" w:rsidRPr="007E71FB" w:rsidRDefault="000174EB" w:rsidP="00DC7214"/>
    <w:p w:rsidR="006E5508" w:rsidRPr="007E71FB" w:rsidRDefault="006E5508">
      <w:pPr>
        <w:pStyle w:val="JCARSourceNote"/>
        <w:ind w:left="720"/>
      </w:pPr>
      <w:r w:rsidRPr="007E71FB">
        <w:lastRenderedPageBreak/>
        <w:t xml:space="preserve">(Source:  Added at 38 Ill. Reg. </w:t>
      </w:r>
      <w:r w:rsidR="00ED5BD7">
        <w:t>9053</w:t>
      </w:r>
      <w:r w:rsidRPr="007E71FB">
        <w:t xml:space="preserve">, effective </w:t>
      </w:r>
      <w:r w:rsidR="00ED5BD7">
        <w:t>April 9, 2014</w:t>
      </w:r>
      <w:r w:rsidRPr="007E71FB">
        <w:t>)</w:t>
      </w:r>
    </w:p>
    <w:sectPr w:rsidR="006E5508" w:rsidRPr="007E71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8C7" w:rsidRDefault="003708C7">
      <w:r>
        <w:separator/>
      </w:r>
    </w:p>
  </w:endnote>
  <w:endnote w:type="continuationSeparator" w:id="0">
    <w:p w:rsidR="003708C7" w:rsidRDefault="0037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8C7" w:rsidRDefault="003708C7">
      <w:r>
        <w:separator/>
      </w:r>
    </w:p>
  </w:footnote>
  <w:footnote w:type="continuationSeparator" w:id="0">
    <w:p w:rsidR="003708C7" w:rsidRDefault="00370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C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01E9"/>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8C7"/>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5508"/>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930"/>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E71FB"/>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BD7"/>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7868"/>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ABE19-B087-4963-A18E-9A0482EB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0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2110</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2014-03-12T14:27:00Z</dcterms:created>
  <dcterms:modified xsi:type="dcterms:W3CDTF">2019-04-02T17:38:00Z</dcterms:modified>
</cp:coreProperties>
</file>