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539" w:rsidRDefault="001B3539" w:rsidP="001B35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3539" w:rsidRDefault="001B3539" w:rsidP="001B3539">
      <w:pPr>
        <w:widowControl w:val="0"/>
        <w:autoSpaceDE w:val="0"/>
        <w:autoSpaceDN w:val="0"/>
        <w:adjustRightInd w:val="0"/>
        <w:jc w:val="center"/>
      </w:pPr>
      <w:r>
        <w:t>PART 490</w:t>
      </w:r>
    </w:p>
    <w:p w:rsidR="001B3539" w:rsidRPr="00880937" w:rsidRDefault="001B3539" w:rsidP="001B3539">
      <w:pPr>
        <w:widowControl w:val="0"/>
        <w:autoSpaceDE w:val="0"/>
        <w:autoSpaceDN w:val="0"/>
        <w:adjustRightInd w:val="0"/>
        <w:jc w:val="center"/>
      </w:pPr>
      <w:r>
        <w:t>ILLINOIS BLOOD BANK CODE</w:t>
      </w:r>
      <w:r w:rsidR="00A466C6">
        <w:t xml:space="preserve"> </w:t>
      </w:r>
      <w:r w:rsidR="00A466C6" w:rsidRPr="00880937">
        <w:t>(REPEALED)</w:t>
      </w:r>
    </w:p>
    <w:sectPr w:rsidR="001B3539" w:rsidRPr="00880937" w:rsidSect="001B35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3539"/>
    <w:rsid w:val="001B3539"/>
    <w:rsid w:val="00201D4B"/>
    <w:rsid w:val="005C3366"/>
    <w:rsid w:val="00880937"/>
    <w:rsid w:val="00990A5C"/>
    <w:rsid w:val="00A15DB5"/>
    <w:rsid w:val="00A466C6"/>
    <w:rsid w:val="00D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95DF91-F6AE-499E-9383-B6252AE7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490</vt:lpstr>
    </vt:vector>
  </TitlesOfParts>
  <Company>State of Illinois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490</dc:title>
  <dc:subject/>
  <dc:creator>Illinois General Assembly</dc:creator>
  <cp:keywords/>
  <dc:description/>
  <cp:lastModifiedBy>King, Melissa A.</cp:lastModifiedBy>
  <cp:revision>6</cp:revision>
  <dcterms:created xsi:type="dcterms:W3CDTF">2012-06-22T00:05:00Z</dcterms:created>
  <dcterms:modified xsi:type="dcterms:W3CDTF">2015-03-02T19:51:00Z</dcterms:modified>
</cp:coreProperties>
</file>