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DB6F" w14:textId="77777777" w:rsidR="00D81BB7" w:rsidRDefault="00D81BB7" w:rsidP="00D81BB7">
      <w:pPr>
        <w:widowControl w:val="0"/>
        <w:autoSpaceDE w:val="0"/>
        <w:autoSpaceDN w:val="0"/>
        <w:adjustRightInd w:val="0"/>
      </w:pPr>
    </w:p>
    <w:p w14:paraId="3AED0266" w14:textId="77777777" w:rsidR="00D81BB7" w:rsidRDefault="00D81BB7" w:rsidP="00D81BB7">
      <w:pPr>
        <w:widowControl w:val="0"/>
        <w:autoSpaceDE w:val="0"/>
        <w:autoSpaceDN w:val="0"/>
        <w:adjustRightInd w:val="0"/>
      </w:pPr>
      <w:r>
        <w:rPr>
          <w:b/>
          <w:bCs/>
        </w:rPr>
        <w:t xml:space="preserve">Section </w:t>
      </w:r>
      <w:proofErr w:type="gramStart"/>
      <w:r>
        <w:rPr>
          <w:b/>
          <w:bCs/>
        </w:rPr>
        <w:t>465.140  Conditions</w:t>
      </w:r>
      <w:proofErr w:type="gramEnd"/>
      <w:r>
        <w:rPr>
          <w:b/>
          <w:bCs/>
        </w:rPr>
        <w:t xml:space="preserve"> Governing the Use of Certificates</w:t>
      </w:r>
      <w:r>
        <w:t xml:space="preserve"> </w:t>
      </w:r>
    </w:p>
    <w:p w14:paraId="3181CB10" w14:textId="77777777" w:rsidR="00D81BB7" w:rsidRDefault="00D81BB7" w:rsidP="00D81BB7">
      <w:pPr>
        <w:widowControl w:val="0"/>
        <w:autoSpaceDE w:val="0"/>
        <w:autoSpaceDN w:val="0"/>
        <w:adjustRightInd w:val="0"/>
      </w:pPr>
    </w:p>
    <w:p w14:paraId="5B57EDA4" w14:textId="40C2D6B1" w:rsidR="00D81BB7" w:rsidRDefault="00D81BB7" w:rsidP="00D81BB7">
      <w:pPr>
        <w:widowControl w:val="0"/>
        <w:autoSpaceDE w:val="0"/>
        <w:autoSpaceDN w:val="0"/>
        <w:adjustRightInd w:val="0"/>
        <w:ind w:left="1440" w:hanging="720"/>
      </w:pPr>
      <w:r>
        <w:t>a)</w:t>
      </w:r>
      <w:r>
        <w:tab/>
        <w:t xml:space="preserve">Certification of environmental laboratories shall be effective for a </w:t>
      </w:r>
      <w:r w:rsidR="00EB01D2">
        <w:t>two-</w:t>
      </w:r>
      <w:r>
        <w:t xml:space="preserve">year period from the date of issue, unless modified or revoked by the Department.  </w:t>
      </w:r>
      <w:r w:rsidR="00BB063C" w:rsidRPr="00D80408">
        <w:t>Renewal certification will be granted after successfully passing a biennial audit.</w:t>
      </w:r>
      <w:r>
        <w:t xml:space="preserve"> </w:t>
      </w:r>
    </w:p>
    <w:p w14:paraId="57449BB2" w14:textId="77777777" w:rsidR="007C482A" w:rsidRDefault="007C482A" w:rsidP="00E577F1">
      <w:pPr>
        <w:widowControl w:val="0"/>
        <w:autoSpaceDE w:val="0"/>
        <w:autoSpaceDN w:val="0"/>
        <w:adjustRightInd w:val="0"/>
      </w:pPr>
    </w:p>
    <w:p w14:paraId="7E15E3D0" w14:textId="77777777" w:rsidR="00D81BB7" w:rsidRDefault="00D81BB7" w:rsidP="00D81BB7">
      <w:pPr>
        <w:widowControl w:val="0"/>
        <w:autoSpaceDE w:val="0"/>
        <w:autoSpaceDN w:val="0"/>
        <w:adjustRightInd w:val="0"/>
        <w:ind w:left="1440" w:hanging="720"/>
      </w:pPr>
      <w:r>
        <w:t>b)</w:t>
      </w:r>
      <w:r>
        <w:tab/>
        <w:t xml:space="preserve">Certification shall be limited to those parameters for which an environmental laboratory has been approved and </w:t>
      </w:r>
      <w:r w:rsidR="00EB01D2">
        <w:t>that</w:t>
      </w:r>
      <w:r>
        <w:t xml:space="preserve"> are listed on the certificate of approval. </w:t>
      </w:r>
    </w:p>
    <w:p w14:paraId="28D18ED6" w14:textId="77777777" w:rsidR="007C482A" w:rsidRDefault="007C482A" w:rsidP="00E577F1">
      <w:pPr>
        <w:widowControl w:val="0"/>
        <w:autoSpaceDE w:val="0"/>
        <w:autoSpaceDN w:val="0"/>
        <w:adjustRightInd w:val="0"/>
      </w:pPr>
    </w:p>
    <w:p w14:paraId="0A616D5B" w14:textId="77777777" w:rsidR="00D81BB7" w:rsidRDefault="00D81BB7" w:rsidP="00D81BB7">
      <w:pPr>
        <w:widowControl w:val="0"/>
        <w:autoSpaceDE w:val="0"/>
        <w:autoSpaceDN w:val="0"/>
        <w:adjustRightInd w:val="0"/>
        <w:ind w:left="1440" w:hanging="720"/>
      </w:pPr>
      <w:r>
        <w:t>c)</w:t>
      </w:r>
      <w:r>
        <w:tab/>
        <w:t xml:space="preserve">The certificate of approval shall be posted or displayed in a prominent place in the laboratory facility. </w:t>
      </w:r>
    </w:p>
    <w:p w14:paraId="56ACE5B8" w14:textId="77777777" w:rsidR="007C482A" w:rsidRDefault="007C482A" w:rsidP="00E577F1">
      <w:pPr>
        <w:widowControl w:val="0"/>
        <w:autoSpaceDE w:val="0"/>
        <w:autoSpaceDN w:val="0"/>
        <w:adjustRightInd w:val="0"/>
      </w:pPr>
    </w:p>
    <w:p w14:paraId="41F59D62" w14:textId="77777777" w:rsidR="00D81BB7" w:rsidRDefault="00D81BB7" w:rsidP="00D81BB7">
      <w:pPr>
        <w:widowControl w:val="0"/>
        <w:autoSpaceDE w:val="0"/>
        <w:autoSpaceDN w:val="0"/>
        <w:adjustRightInd w:val="0"/>
        <w:ind w:left="1440" w:hanging="720"/>
      </w:pPr>
      <w:r>
        <w:t>d)</w:t>
      </w:r>
      <w:r>
        <w:tab/>
        <w:t xml:space="preserve">Information related to the certification of an environmental laboratory shall be accurately represented if used in any advertising and shall prominently include the statement that, "Certification by the State of Illinois is not an endorsement or a guarantee of the validity of the data generated." </w:t>
      </w:r>
      <w:r w:rsidR="008D38C2">
        <w:t>This</w:t>
      </w:r>
      <w:r>
        <w:t xml:space="preserve"> information shall also specify the parameters for which the environmental laboratory has been certified.  The advertising shall not include any representation that the environmental laboratory is certified to perform a type of analysis for which it lacks proper certification. </w:t>
      </w:r>
    </w:p>
    <w:p w14:paraId="06A394C4" w14:textId="77777777" w:rsidR="007C482A" w:rsidRDefault="007C482A" w:rsidP="00E577F1">
      <w:pPr>
        <w:widowControl w:val="0"/>
        <w:autoSpaceDE w:val="0"/>
        <w:autoSpaceDN w:val="0"/>
        <w:adjustRightInd w:val="0"/>
      </w:pPr>
    </w:p>
    <w:p w14:paraId="4C8EE6B7" w14:textId="0DB30F4F" w:rsidR="00D81BB7" w:rsidRDefault="00D81BB7" w:rsidP="00D81BB7">
      <w:pPr>
        <w:widowControl w:val="0"/>
        <w:autoSpaceDE w:val="0"/>
        <w:autoSpaceDN w:val="0"/>
        <w:adjustRightInd w:val="0"/>
        <w:ind w:left="1440" w:hanging="720"/>
      </w:pPr>
      <w:r>
        <w:t>e)</w:t>
      </w:r>
      <w:r>
        <w:tab/>
        <w:t xml:space="preserve">An environmental laboratory may surrender its certification voluntarily by notifying the Department in writing. </w:t>
      </w:r>
    </w:p>
    <w:p w14:paraId="2135C736" w14:textId="77777777" w:rsidR="00EB01D2" w:rsidRDefault="00EB01D2" w:rsidP="00E577F1">
      <w:pPr>
        <w:widowControl w:val="0"/>
        <w:autoSpaceDE w:val="0"/>
        <w:autoSpaceDN w:val="0"/>
        <w:adjustRightInd w:val="0"/>
      </w:pPr>
    </w:p>
    <w:p w14:paraId="27281618" w14:textId="34A9C8A3" w:rsidR="00EB01D2" w:rsidRPr="00D55B37" w:rsidRDefault="00BB063C">
      <w:pPr>
        <w:pStyle w:val="JCARSourceNote"/>
        <w:ind w:left="720"/>
      </w:pPr>
      <w:r>
        <w:t xml:space="preserve">(Source:  Amended at 46 Ill. Reg. </w:t>
      </w:r>
      <w:r w:rsidR="0061245F">
        <w:t>19150</w:t>
      </w:r>
      <w:r>
        <w:t xml:space="preserve">, effective </w:t>
      </w:r>
      <w:r w:rsidR="0061245F">
        <w:t>November 17, 2022</w:t>
      </w:r>
      <w:r>
        <w:t>)</w:t>
      </w:r>
    </w:p>
    <w:sectPr w:rsidR="00EB01D2" w:rsidRPr="00D55B37" w:rsidSect="00D81B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81BB7"/>
    <w:rsid w:val="001E03B1"/>
    <w:rsid w:val="00507147"/>
    <w:rsid w:val="005C3366"/>
    <w:rsid w:val="0061245F"/>
    <w:rsid w:val="007C482A"/>
    <w:rsid w:val="008D0E11"/>
    <w:rsid w:val="008D38C2"/>
    <w:rsid w:val="00996F32"/>
    <w:rsid w:val="00AA6F6C"/>
    <w:rsid w:val="00BB063C"/>
    <w:rsid w:val="00CF2127"/>
    <w:rsid w:val="00D81BB7"/>
    <w:rsid w:val="00D96C98"/>
    <w:rsid w:val="00DD0686"/>
    <w:rsid w:val="00E577F1"/>
    <w:rsid w:val="00E730E8"/>
    <w:rsid w:val="00EB01D2"/>
    <w:rsid w:val="00ED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859DB8"/>
  <w15:docId w15:val="{CD239368-4E3E-404E-92F4-92300EAD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B01D2"/>
  </w:style>
  <w:style w:type="paragraph" w:styleId="BalloonText">
    <w:name w:val="Balloon Text"/>
    <w:basedOn w:val="Normal"/>
    <w:semiHidden/>
    <w:rsid w:val="001E0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4</cp:revision>
  <dcterms:created xsi:type="dcterms:W3CDTF">2022-11-14T20:27:00Z</dcterms:created>
  <dcterms:modified xsi:type="dcterms:W3CDTF">2022-12-02T14:56:00Z</dcterms:modified>
</cp:coreProperties>
</file>