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4518" w14:textId="77777777" w:rsidR="00D219E4" w:rsidRDefault="00D219E4" w:rsidP="00D219E4">
      <w:pPr>
        <w:widowControl w:val="0"/>
        <w:autoSpaceDE w:val="0"/>
        <w:autoSpaceDN w:val="0"/>
        <w:adjustRightInd w:val="0"/>
      </w:pPr>
    </w:p>
    <w:p w14:paraId="32688D4D" w14:textId="4E578927" w:rsidR="00816648" w:rsidRDefault="00D219E4">
      <w:pPr>
        <w:pStyle w:val="JCARMainSourceNote"/>
      </w:pPr>
      <w:r>
        <w:t>SOURCE:  Adopted at 22 Ill. Reg. 14294, effective July 15, 1998</w:t>
      </w:r>
      <w:r w:rsidR="00A50E35">
        <w:t>; amended at 3</w:t>
      </w:r>
      <w:r w:rsidR="001A7B3F">
        <w:t>5</w:t>
      </w:r>
      <w:r w:rsidR="00A50E35">
        <w:t xml:space="preserve"> Ill. Reg. </w:t>
      </w:r>
      <w:r w:rsidR="002213AA">
        <w:t>14494</w:t>
      </w:r>
      <w:r w:rsidR="00A50E35">
        <w:t xml:space="preserve">, effective </w:t>
      </w:r>
      <w:r w:rsidR="002213AA">
        <w:t>August 12, 2011</w:t>
      </w:r>
      <w:r w:rsidR="00816648">
        <w:t xml:space="preserve">; amended at 38 Ill. Reg. </w:t>
      </w:r>
      <w:r w:rsidR="00F90672">
        <w:t>16240</w:t>
      </w:r>
      <w:r w:rsidR="00816648">
        <w:t xml:space="preserve">, effective </w:t>
      </w:r>
      <w:r w:rsidR="00F90672">
        <w:t>July 15, 2014</w:t>
      </w:r>
      <w:r w:rsidR="00210B50">
        <w:t xml:space="preserve">; amended at 39 Ill. Reg. </w:t>
      </w:r>
      <w:r w:rsidR="002F4300">
        <w:t>14586</w:t>
      </w:r>
      <w:r w:rsidR="00210B50">
        <w:t xml:space="preserve">, effective </w:t>
      </w:r>
      <w:r w:rsidR="002F4300">
        <w:t>October 23, 2015</w:t>
      </w:r>
      <w:r w:rsidR="00BF0554">
        <w:t xml:space="preserve">; amended at 46 Ill. Reg. </w:t>
      </w:r>
      <w:r w:rsidR="000F31AE">
        <w:t>19150</w:t>
      </w:r>
      <w:r w:rsidR="00BF0554">
        <w:t xml:space="preserve">, effective </w:t>
      </w:r>
      <w:r w:rsidR="000F31AE">
        <w:t>November 17, 2022</w:t>
      </w:r>
      <w:r w:rsidR="00816648">
        <w:t>.</w:t>
      </w:r>
    </w:p>
    <w:sectPr w:rsidR="00816648" w:rsidSect="00D219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9E4"/>
    <w:rsid w:val="000F31AE"/>
    <w:rsid w:val="001A7B3F"/>
    <w:rsid w:val="001B130B"/>
    <w:rsid w:val="001C2931"/>
    <w:rsid w:val="00210B50"/>
    <w:rsid w:val="002213AA"/>
    <w:rsid w:val="002F4300"/>
    <w:rsid w:val="00376C83"/>
    <w:rsid w:val="005C3366"/>
    <w:rsid w:val="00816648"/>
    <w:rsid w:val="00A50E35"/>
    <w:rsid w:val="00BF0554"/>
    <w:rsid w:val="00D219E4"/>
    <w:rsid w:val="00F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7730F1"/>
  <w15:docId w15:val="{B63E78C7-2DC1-44E2-9B47-9F3C7449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General Assembly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Shipley, Melissa A.</cp:lastModifiedBy>
  <cp:revision>9</cp:revision>
  <dcterms:created xsi:type="dcterms:W3CDTF">2012-06-22T00:03:00Z</dcterms:created>
  <dcterms:modified xsi:type="dcterms:W3CDTF">2022-12-02T14:42:00Z</dcterms:modified>
</cp:coreProperties>
</file>