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54" w:rsidRDefault="00375A54" w:rsidP="00375A54">
      <w:pPr>
        <w:widowControl w:val="0"/>
        <w:autoSpaceDE w:val="0"/>
        <w:autoSpaceDN w:val="0"/>
        <w:adjustRightInd w:val="0"/>
      </w:pPr>
    </w:p>
    <w:p w:rsidR="00375A54" w:rsidRDefault="00375A54" w:rsidP="00375A54">
      <w:pPr>
        <w:widowControl w:val="0"/>
        <w:autoSpaceDE w:val="0"/>
        <w:autoSpaceDN w:val="0"/>
        <w:adjustRightInd w:val="0"/>
      </w:pPr>
      <w:r>
        <w:t xml:space="preserve">SOURCE:  </w:t>
      </w:r>
      <w:r w:rsidR="00A86326">
        <w:t>R</w:t>
      </w:r>
      <w:r w:rsidR="00597E34">
        <w:t xml:space="preserve">epealed at 39 Ill. Reg. </w:t>
      </w:r>
      <w:r w:rsidR="0025041B">
        <w:t>11814</w:t>
      </w:r>
      <w:bookmarkStart w:id="0" w:name="_GoBack"/>
      <w:bookmarkEnd w:id="0"/>
      <w:r w:rsidR="00597E34">
        <w:t xml:space="preserve">, effective </w:t>
      </w:r>
      <w:r w:rsidR="00C81EB0">
        <w:t>August 7, 2015</w:t>
      </w:r>
      <w:r>
        <w:t xml:space="preserve">. </w:t>
      </w:r>
    </w:p>
    <w:sectPr w:rsidR="00375A54" w:rsidSect="00375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A54"/>
    <w:rsid w:val="00041594"/>
    <w:rsid w:val="0025041B"/>
    <w:rsid w:val="002C5964"/>
    <w:rsid w:val="00375A54"/>
    <w:rsid w:val="00597E34"/>
    <w:rsid w:val="005C3366"/>
    <w:rsid w:val="007407A4"/>
    <w:rsid w:val="00A14932"/>
    <w:rsid w:val="00A86326"/>
    <w:rsid w:val="00C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C07665-A1A7-46F8-9AC7-0A9286F9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General Assembly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McFarland, Amber C.</cp:lastModifiedBy>
  <cp:revision>7</cp:revision>
  <dcterms:created xsi:type="dcterms:W3CDTF">2012-06-22T00:00:00Z</dcterms:created>
  <dcterms:modified xsi:type="dcterms:W3CDTF">2015-08-25T16:48:00Z</dcterms:modified>
</cp:coreProperties>
</file>