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4" w:rsidRDefault="00B03E94" w:rsidP="00B03E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E94" w:rsidRDefault="00B03E94" w:rsidP="00B03E94">
      <w:pPr>
        <w:widowControl w:val="0"/>
        <w:autoSpaceDE w:val="0"/>
        <w:autoSpaceDN w:val="0"/>
        <w:adjustRightInd w:val="0"/>
        <w:jc w:val="center"/>
      </w:pPr>
      <w:r>
        <w:t>PART 396</w:t>
      </w:r>
    </w:p>
    <w:p w:rsidR="00B03E94" w:rsidRDefault="00B03E94" w:rsidP="00B03E94">
      <w:pPr>
        <w:widowControl w:val="0"/>
        <w:autoSpaceDE w:val="0"/>
        <w:autoSpaceDN w:val="0"/>
        <w:adjustRightInd w:val="0"/>
        <w:jc w:val="center"/>
      </w:pPr>
      <w:r>
        <w:t>LIFE CARE FACILITIES CONTRACT CODE</w:t>
      </w:r>
    </w:p>
    <w:p w:rsidR="00B03E94" w:rsidRDefault="00B03E94" w:rsidP="00B03E94">
      <w:pPr>
        <w:widowControl w:val="0"/>
        <w:autoSpaceDE w:val="0"/>
        <w:autoSpaceDN w:val="0"/>
        <w:adjustRightInd w:val="0"/>
      </w:pPr>
    </w:p>
    <w:sectPr w:rsidR="00B03E94" w:rsidSect="00B03E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E94"/>
    <w:rsid w:val="000435F8"/>
    <w:rsid w:val="00476DA6"/>
    <w:rsid w:val="005C3366"/>
    <w:rsid w:val="00627924"/>
    <w:rsid w:val="00B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396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396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