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37" w:rsidRDefault="00E63637" w:rsidP="00E636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3637" w:rsidRDefault="00E63637" w:rsidP="00E636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390.620</w:t>
      </w:r>
      <w:r w:rsidR="000D2859">
        <w:rPr>
          <w:b/>
          <w:bCs/>
        </w:rPr>
        <w:t xml:space="preserve"> </w:t>
      </w:r>
      <w:r>
        <w:rPr>
          <w:b/>
          <w:bCs/>
        </w:rPr>
        <w:t>Resident Care Policies</w:t>
      </w:r>
      <w:r>
        <w:t xml:space="preserve"> </w:t>
      </w:r>
    </w:p>
    <w:p w:rsidR="00E63637" w:rsidRDefault="00E63637" w:rsidP="00E63637">
      <w:pPr>
        <w:widowControl w:val="0"/>
        <w:autoSpaceDE w:val="0"/>
        <w:autoSpaceDN w:val="0"/>
        <w:adjustRightInd w:val="0"/>
      </w:pPr>
    </w:p>
    <w:p w:rsidR="00E63637" w:rsidRDefault="00E63637" w:rsidP="00E636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facility shall have written policies and</w:t>
      </w:r>
      <w:r w:rsidR="000D2859">
        <w:t xml:space="preserve"> </w:t>
      </w:r>
      <w:r>
        <w:t>procedures governing all services provided</w:t>
      </w:r>
      <w:r w:rsidR="000D2859">
        <w:t xml:space="preserve"> </w:t>
      </w:r>
      <w:r>
        <w:t>by the facility which shall be formulated with the involvement of the administrator.</w:t>
      </w:r>
      <w:r w:rsidR="000D2859">
        <w:t xml:space="preserve"> </w:t>
      </w:r>
      <w:r>
        <w:t>These written policies shall be formulated</w:t>
      </w:r>
      <w:r w:rsidR="000D2859">
        <w:t xml:space="preserve"> </w:t>
      </w:r>
      <w:r>
        <w:t>with the involvement of the medical advisory</w:t>
      </w:r>
      <w:r w:rsidR="000D2859">
        <w:t xml:space="preserve"> </w:t>
      </w:r>
      <w:r>
        <w:t>committee and representatives of nursing and</w:t>
      </w:r>
      <w:r w:rsidR="000D2859">
        <w:t xml:space="preserve"> </w:t>
      </w:r>
      <w:r>
        <w:t>other services in the facility.</w:t>
      </w:r>
      <w:r w:rsidR="000D2859">
        <w:t xml:space="preserve"> </w:t>
      </w:r>
      <w:r>
        <w:t>The</w:t>
      </w:r>
      <w:r w:rsidR="000D2859">
        <w:t xml:space="preserve"> </w:t>
      </w:r>
      <w:r>
        <w:t>policies shall be available to the staff,</w:t>
      </w:r>
      <w:r w:rsidR="000D2859">
        <w:t xml:space="preserve"> </w:t>
      </w:r>
      <w:r>
        <w:t>residents and the public.</w:t>
      </w:r>
      <w:r w:rsidR="000D2859">
        <w:t xml:space="preserve"> </w:t>
      </w:r>
      <w:r>
        <w:t>These written policies shall be followed in operating the</w:t>
      </w:r>
      <w:r w:rsidR="000D2859">
        <w:t xml:space="preserve"> </w:t>
      </w:r>
      <w:r>
        <w:t>facility and shall be reviewed at least</w:t>
      </w:r>
      <w:r w:rsidR="000D2859">
        <w:t xml:space="preserve"> </w:t>
      </w:r>
      <w:r>
        <w:t>annually.</w:t>
      </w:r>
      <w:r w:rsidR="000D2859">
        <w:t xml:space="preserve"> </w:t>
      </w:r>
      <w:r>
        <w:t xml:space="preserve">(B) </w:t>
      </w:r>
    </w:p>
    <w:p w:rsidR="00AB42DD" w:rsidRDefault="00AB42DD" w:rsidP="00E63637">
      <w:pPr>
        <w:widowControl w:val="0"/>
        <w:autoSpaceDE w:val="0"/>
        <w:autoSpaceDN w:val="0"/>
        <w:adjustRightInd w:val="0"/>
        <w:ind w:left="1440" w:hanging="720"/>
      </w:pPr>
    </w:p>
    <w:p w:rsidR="00E63637" w:rsidRDefault="00E63637" w:rsidP="00E636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policies shall include: </w:t>
      </w:r>
    </w:p>
    <w:p w:rsidR="00AB42DD" w:rsidRDefault="00AB42DD" w:rsidP="00E63637">
      <w:pPr>
        <w:widowControl w:val="0"/>
        <w:autoSpaceDE w:val="0"/>
        <w:autoSpaceDN w:val="0"/>
        <w:adjustRightInd w:val="0"/>
        <w:ind w:left="2160" w:hanging="720"/>
      </w:pPr>
    </w:p>
    <w:p w:rsidR="00E63637" w:rsidRDefault="00E63637" w:rsidP="00E636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written statement of the philosophy,</w:t>
      </w:r>
      <w:r w:rsidR="000D2859">
        <w:t xml:space="preserve"> </w:t>
      </w:r>
      <w:r>
        <w:t>objectives and goals the facility is</w:t>
      </w:r>
      <w:r w:rsidR="000D2859">
        <w:t xml:space="preserve"> </w:t>
      </w:r>
      <w:r>
        <w:t xml:space="preserve">striving to achieve. </w:t>
      </w:r>
    </w:p>
    <w:p w:rsidR="00AB42DD" w:rsidRDefault="00AB42DD" w:rsidP="00E63637">
      <w:pPr>
        <w:widowControl w:val="0"/>
        <w:autoSpaceDE w:val="0"/>
        <w:autoSpaceDN w:val="0"/>
        <w:adjustRightInd w:val="0"/>
        <w:ind w:left="2160" w:hanging="720"/>
      </w:pPr>
    </w:p>
    <w:p w:rsidR="00E63637" w:rsidRDefault="00E63637" w:rsidP="00E636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written statement linking the facility's</w:t>
      </w:r>
      <w:r w:rsidR="000D2859">
        <w:t xml:space="preserve"> </w:t>
      </w:r>
      <w:r>
        <w:t>role to the "State Plan for the</w:t>
      </w:r>
      <w:r w:rsidR="000D2859">
        <w:t xml:space="preserve"> </w:t>
      </w:r>
      <w:r>
        <w:t>Developmentally Disabled" as filed with the</w:t>
      </w:r>
      <w:r w:rsidR="000D2859">
        <w:t xml:space="preserve"> </w:t>
      </w:r>
      <w:r>
        <w:t>Secretary of State by the Governor's</w:t>
      </w:r>
      <w:r w:rsidR="000D2859">
        <w:t xml:space="preserve"> </w:t>
      </w:r>
      <w:r>
        <w:t>Planning Council for Developmental</w:t>
      </w:r>
      <w:r w:rsidR="000D2859">
        <w:t xml:space="preserve"> </w:t>
      </w:r>
      <w:r>
        <w:t xml:space="preserve">Disabilities. </w:t>
      </w:r>
    </w:p>
    <w:p w:rsidR="00AB42DD" w:rsidRDefault="00AB42DD" w:rsidP="00E63637">
      <w:pPr>
        <w:widowControl w:val="0"/>
        <w:autoSpaceDE w:val="0"/>
        <w:autoSpaceDN w:val="0"/>
        <w:adjustRightInd w:val="0"/>
        <w:ind w:left="2160" w:hanging="720"/>
      </w:pPr>
    </w:p>
    <w:p w:rsidR="00E63637" w:rsidRDefault="00E63637" w:rsidP="00E636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written statement of the facility's goals</w:t>
      </w:r>
      <w:r w:rsidR="000D2859">
        <w:t xml:space="preserve"> </w:t>
      </w:r>
      <w:r>
        <w:t xml:space="preserve">for its residents. </w:t>
      </w:r>
    </w:p>
    <w:p w:rsidR="00AB42DD" w:rsidRDefault="00AB42DD" w:rsidP="00E63637">
      <w:pPr>
        <w:widowControl w:val="0"/>
        <w:autoSpaceDE w:val="0"/>
        <w:autoSpaceDN w:val="0"/>
        <w:adjustRightInd w:val="0"/>
        <w:ind w:left="2160" w:hanging="720"/>
      </w:pPr>
    </w:p>
    <w:p w:rsidR="00E63637" w:rsidRDefault="00E63637" w:rsidP="00E6363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 written statement of the facility's</w:t>
      </w:r>
      <w:r w:rsidR="000D2859">
        <w:t xml:space="preserve"> </w:t>
      </w:r>
      <w:r>
        <w:t>concept of its relationship to the parents</w:t>
      </w:r>
      <w:r w:rsidR="000D2859">
        <w:t xml:space="preserve"> </w:t>
      </w:r>
      <w:r>
        <w:t xml:space="preserve">of its residents or to the surrogates. </w:t>
      </w:r>
    </w:p>
    <w:p w:rsidR="00AB42DD" w:rsidRDefault="00AB42DD" w:rsidP="00E63637">
      <w:pPr>
        <w:widowControl w:val="0"/>
        <w:autoSpaceDE w:val="0"/>
        <w:autoSpaceDN w:val="0"/>
        <w:adjustRightInd w:val="0"/>
        <w:ind w:left="2160" w:hanging="720"/>
      </w:pPr>
    </w:p>
    <w:p w:rsidR="00E63637" w:rsidRDefault="00E63637" w:rsidP="00E6363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 written statement concerning admission,</w:t>
      </w:r>
      <w:r w:rsidR="000D2859">
        <w:t xml:space="preserve"> </w:t>
      </w:r>
      <w:r>
        <w:t>transfer, and discharge of residents</w:t>
      </w:r>
      <w:r w:rsidR="000D2859">
        <w:t xml:space="preserve"> </w:t>
      </w:r>
      <w:r>
        <w:t>including categories of residents accepted and not accepted, residents that will be</w:t>
      </w:r>
      <w:r w:rsidR="000D2859">
        <w:t xml:space="preserve"> </w:t>
      </w:r>
      <w:r>
        <w:t>transferred or discharged, and transfers within</w:t>
      </w:r>
      <w:r w:rsidR="000D2859">
        <w:t xml:space="preserve"> </w:t>
      </w:r>
      <w:r>
        <w:t xml:space="preserve">the facility from one room to another. </w:t>
      </w:r>
    </w:p>
    <w:p w:rsidR="00AB42DD" w:rsidRDefault="00AB42DD" w:rsidP="00E63637">
      <w:pPr>
        <w:widowControl w:val="0"/>
        <w:autoSpaceDE w:val="0"/>
        <w:autoSpaceDN w:val="0"/>
        <w:adjustRightInd w:val="0"/>
        <w:ind w:left="2160" w:hanging="720"/>
      </w:pPr>
    </w:p>
    <w:p w:rsidR="00E63637" w:rsidRDefault="00E63637" w:rsidP="00E6363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A written statement for resident care</w:t>
      </w:r>
      <w:r w:rsidR="000D2859">
        <w:t xml:space="preserve"> </w:t>
      </w:r>
      <w:r>
        <w:t>services including administrative services,</w:t>
      </w:r>
      <w:r w:rsidR="000D2859">
        <w:t xml:space="preserve"> </w:t>
      </w:r>
      <w:r>
        <w:t>physician services, emergency services,</w:t>
      </w:r>
      <w:r w:rsidR="000D2859">
        <w:t xml:space="preserve"> </w:t>
      </w:r>
      <w:r>
        <w:t>personal care and nursing services, dental</w:t>
      </w:r>
      <w:r w:rsidR="000D2859">
        <w:t xml:space="preserve"> </w:t>
      </w:r>
      <w:r>
        <w:t>services, (re)</w:t>
      </w:r>
      <w:proofErr w:type="spellStart"/>
      <w:r>
        <w:t>habilitative</w:t>
      </w:r>
      <w:proofErr w:type="spellEnd"/>
      <w:r>
        <w:t xml:space="preserve"> services, physical therapy, occupational therapy,</w:t>
      </w:r>
      <w:r w:rsidR="000D2859">
        <w:t xml:space="preserve"> </w:t>
      </w:r>
      <w:r>
        <w:t xml:space="preserve">psychology, social services, speech pathology and </w:t>
      </w:r>
      <w:proofErr w:type="spellStart"/>
      <w:r>
        <w:t>audiology</w:t>
      </w:r>
      <w:proofErr w:type="spellEnd"/>
      <w:r>
        <w:t>, organized</w:t>
      </w:r>
      <w:r w:rsidR="000D2859">
        <w:t xml:space="preserve"> </w:t>
      </w:r>
      <w:r>
        <w:t>recreational activity services, work activity and prevocational, dietary</w:t>
      </w:r>
      <w:r w:rsidR="000D2859">
        <w:t xml:space="preserve"> </w:t>
      </w:r>
      <w:r>
        <w:t>services, resident medical records, pharmaceutical services, diagnostic services</w:t>
      </w:r>
      <w:r w:rsidR="000D2859">
        <w:t xml:space="preserve"> </w:t>
      </w:r>
      <w:r>
        <w:t>(including laboratory and x-ray) and</w:t>
      </w:r>
      <w:r w:rsidR="000D2859">
        <w:t xml:space="preserve"> </w:t>
      </w:r>
      <w:r>
        <w:t>educational services.</w:t>
      </w:r>
      <w:r w:rsidR="000D2859">
        <w:t xml:space="preserve"> </w:t>
      </w:r>
      <w:r>
        <w:t xml:space="preserve">(B) </w:t>
      </w:r>
    </w:p>
    <w:p w:rsidR="00AB42DD" w:rsidRDefault="00AB42DD" w:rsidP="00E63637">
      <w:pPr>
        <w:widowControl w:val="0"/>
        <w:autoSpaceDE w:val="0"/>
        <w:autoSpaceDN w:val="0"/>
        <w:adjustRightInd w:val="0"/>
        <w:ind w:left="1440" w:hanging="720"/>
      </w:pPr>
    </w:p>
    <w:p w:rsidR="00E63637" w:rsidRDefault="00E63637" w:rsidP="00E6363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facility shall have a written agreement</w:t>
      </w:r>
      <w:r w:rsidR="000D2859">
        <w:t xml:space="preserve"> </w:t>
      </w:r>
      <w:r>
        <w:t>with one or more hospitals which indicates</w:t>
      </w:r>
      <w:r w:rsidR="000D2859">
        <w:t xml:space="preserve"> </w:t>
      </w:r>
      <w:r>
        <w:t xml:space="preserve">that the hospital or hospitals will provide the following services: </w:t>
      </w:r>
    </w:p>
    <w:p w:rsidR="00AB42DD" w:rsidRDefault="00AB42DD" w:rsidP="00E63637">
      <w:pPr>
        <w:widowControl w:val="0"/>
        <w:autoSpaceDE w:val="0"/>
        <w:autoSpaceDN w:val="0"/>
        <w:adjustRightInd w:val="0"/>
        <w:ind w:left="2160" w:hanging="720"/>
      </w:pPr>
    </w:p>
    <w:p w:rsidR="00E63637" w:rsidRDefault="00E63637" w:rsidP="00E636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Emergency admissions. </w:t>
      </w:r>
    </w:p>
    <w:p w:rsidR="00AB42DD" w:rsidRDefault="00AB42DD" w:rsidP="00E63637">
      <w:pPr>
        <w:widowControl w:val="0"/>
        <w:autoSpaceDE w:val="0"/>
        <w:autoSpaceDN w:val="0"/>
        <w:adjustRightInd w:val="0"/>
        <w:ind w:left="2160" w:hanging="720"/>
      </w:pPr>
    </w:p>
    <w:p w:rsidR="00E63637" w:rsidRDefault="00E63637" w:rsidP="00E636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Admission to a hospital of residents from</w:t>
      </w:r>
      <w:r w:rsidR="000D2859">
        <w:t xml:space="preserve"> </w:t>
      </w:r>
      <w:r>
        <w:t xml:space="preserve">the facility who are in need of hospital care. </w:t>
      </w:r>
    </w:p>
    <w:p w:rsidR="00AB42DD" w:rsidRDefault="00AB42DD" w:rsidP="00E63637">
      <w:pPr>
        <w:widowControl w:val="0"/>
        <w:autoSpaceDE w:val="0"/>
        <w:autoSpaceDN w:val="0"/>
        <w:adjustRightInd w:val="0"/>
        <w:ind w:left="2160" w:hanging="720"/>
      </w:pPr>
    </w:p>
    <w:p w:rsidR="00E63637" w:rsidRDefault="00E63637" w:rsidP="00E636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Needed diagnostic services. </w:t>
      </w:r>
    </w:p>
    <w:p w:rsidR="00AB42DD" w:rsidRDefault="00AB42DD" w:rsidP="00E63637">
      <w:pPr>
        <w:widowControl w:val="0"/>
        <w:autoSpaceDE w:val="0"/>
        <w:autoSpaceDN w:val="0"/>
        <w:adjustRightInd w:val="0"/>
        <w:ind w:left="2160" w:hanging="720"/>
      </w:pPr>
    </w:p>
    <w:p w:rsidR="00E63637" w:rsidRDefault="00E63637" w:rsidP="00E6363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other hospital based services needed by the resident. </w:t>
      </w:r>
    </w:p>
    <w:p w:rsidR="00AB42DD" w:rsidRDefault="00AB42DD" w:rsidP="00E63637">
      <w:pPr>
        <w:widowControl w:val="0"/>
        <w:autoSpaceDE w:val="0"/>
        <w:autoSpaceDN w:val="0"/>
        <w:adjustRightInd w:val="0"/>
        <w:ind w:left="1440" w:hanging="720"/>
      </w:pPr>
    </w:p>
    <w:p w:rsidR="00E63637" w:rsidRDefault="00E63637" w:rsidP="00E6363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There shall be a policy prohibiting blood</w:t>
      </w:r>
      <w:r w:rsidR="000D2859">
        <w:t xml:space="preserve"> </w:t>
      </w:r>
      <w:r>
        <w:t>transfusions, unless the facility is</w:t>
      </w:r>
      <w:r w:rsidR="000D2859">
        <w:t xml:space="preserve"> </w:t>
      </w:r>
      <w:r>
        <w:t>hospital connected and appropriate services</w:t>
      </w:r>
      <w:r w:rsidR="000D2859">
        <w:t xml:space="preserve"> </w:t>
      </w:r>
      <w:r>
        <w:t>are available in case of an adverse reaction</w:t>
      </w:r>
      <w:r w:rsidR="000D2859">
        <w:t xml:space="preserve"> </w:t>
      </w:r>
      <w:r>
        <w:t>to the transfusions.</w:t>
      </w:r>
      <w:r w:rsidR="000D2859">
        <w:t xml:space="preserve"> </w:t>
      </w:r>
      <w:r>
        <w:t xml:space="preserve">(B) </w:t>
      </w:r>
    </w:p>
    <w:p w:rsidR="00E63637" w:rsidRDefault="00E63637" w:rsidP="00E63637">
      <w:pPr>
        <w:widowControl w:val="0"/>
        <w:autoSpaceDE w:val="0"/>
        <w:autoSpaceDN w:val="0"/>
        <w:adjustRightInd w:val="0"/>
        <w:ind w:left="1440" w:hanging="720"/>
      </w:pPr>
    </w:p>
    <w:p w:rsidR="00E63637" w:rsidRDefault="00E63637" w:rsidP="00E63637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0D2859">
        <w:t xml:space="preserve"> </w:t>
      </w:r>
      <w:r>
        <w:t xml:space="preserve">Amended at 13 Ill. Reg. 6301, effective April 17, 1989) </w:t>
      </w:r>
    </w:p>
    <w:sectPr w:rsidR="00E63637" w:rsidSect="00E636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3637"/>
    <w:rsid w:val="000D2859"/>
    <w:rsid w:val="005C3366"/>
    <w:rsid w:val="00763CCA"/>
    <w:rsid w:val="009B4E6E"/>
    <w:rsid w:val="00AB42DD"/>
    <w:rsid w:val="00BD5307"/>
    <w:rsid w:val="00E6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