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03B" w:rsidRPr="006F003B" w:rsidRDefault="006F003B" w:rsidP="006F003B"/>
    <w:p w:rsidR="006F003B" w:rsidRPr="006F003B" w:rsidRDefault="006F003B" w:rsidP="006F003B">
      <w:pPr>
        <w:rPr>
          <w:b/>
        </w:rPr>
      </w:pPr>
      <w:r w:rsidRPr="006F003B">
        <w:rPr>
          <w:b/>
        </w:rPr>
        <w:t>Section 389.130  Signage</w:t>
      </w:r>
    </w:p>
    <w:p w:rsidR="006F003B" w:rsidRPr="006F003B" w:rsidRDefault="006F003B" w:rsidP="006F003B"/>
    <w:p w:rsidR="006F003B" w:rsidRPr="006F003B" w:rsidRDefault="006F003B" w:rsidP="006F003B">
      <w:pPr>
        <w:ind w:left="1440" w:hanging="720"/>
      </w:pPr>
      <w:r w:rsidRPr="006F003B">
        <w:t>a)</w:t>
      </w:r>
      <w:r w:rsidRPr="006F003B">
        <w:tab/>
      </w:r>
      <w:r w:rsidRPr="00E30D07">
        <w:rPr>
          <w:i/>
        </w:rPr>
        <w:t xml:space="preserve">If a resident of a facility conducts authorized electronic monitoring, a sign shall be clearly and conspicuously posted at all building entrances accessible to visitors. The notice must be entitled "Electronic Monitoring" and must state, in large, easy-to-read type, "The rooms of some residents may be monitored electronically by or on behalf of the residents." </w:t>
      </w:r>
      <w:r w:rsidRPr="006F003B">
        <w:t xml:space="preserve"> (Section 30(a) of the Act)  This sign shall be a minimum of 8.5 inches x 11 inches. </w:t>
      </w:r>
    </w:p>
    <w:p w:rsidR="006F003B" w:rsidRPr="006F003B" w:rsidRDefault="006F003B" w:rsidP="006F003B"/>
    <w:p w:rsidR="006F003B" w:rsidRPr="006F003B" w:rsidRDefault="006F003B" w:rsidP="006F003B">
      <w:pPr>
        <w:ind w:left="1440" w:hanging="720"/>
      </w:pPr>
      <w:r w:rsidRPr="006F003B">
        <w:t>b)</w:t>
      </w:r>
      <w:r w:rsidRPr="006F003B">
        <w:tab/>
      </w:r>
      <w:r w:rsidRPr="00E30D07">
        <w:rPr>
          <w:i/>
        </w:rPr>
        <w:t xml:space="preserve">A sign shall be clearly and conspicuously posted at the entrance to a resident's room where authorized electronic monitoring is being conducted. The notice must state, in large, easy-to-read type, "This room is electronically monitored.". </w:t>
      </w:r>
      <w:r w:rsidRPr="006F003B">
        <w:t xml:space="preserve">(Section 30(b) of the Act) This sign shall be a minimum of 5 inches x 7 inches. </w:t>
      </w:r>
    </w:p>
    <w:p w:rsidR="006F003B" w:rsidRPr="006F003B" w:rsidRDefault="006F003B" w:rsidP="006F003B"/>
    <w:p w:rsidR="006F003B" w:rsidRPr="006F003B" w:rsidRDefault="006F003B" w:rsidP="006F003B">
      <w:pPr>
        <w:ind w:left="1440" w:hanging="720"/>
      </w:pPr>
      <w:r w:rsidRPr="006F003B">
        <w:t>c)</w:t>
      </w:r>
      <w:r w:rsidRPr="006F003B">
        <w:tab/>
        <w:t xml:space="preserve">Signs posted at the entrance to the building and at the entrance to residents' rooms shall also state that electronic monitoring equipment may be turned off only by the resident or the person who consented on behalf of the resident or, if by the facility, under the following conditions: </w:t>
      </w:r>
    </w:p>
    <w:p w:rsidR="006F003B" w:rsidRPr="006F003B" w:rsidRDefault="006F003B" w:rsidP="006F003B"/>
    <w:p w:rsidR="006F003B" w:rsidRPr="006F003B" w:rsidRDefault="006F003B" w:rsidP="006F003B">
      <w:pPr>
        <w:ind w:left="2160" w:hanging="720"/>
      </w:pPr>
      <w:r w:rsidRPr="006F003B">
        <w:t>1)</w:t>
      </w:r>
      <w:r w:rsidRPr="006F003B">
        <w:tab/>
        <w:t xml:space="preserve">When a resident does not turn off in the instance of no consent from the roommate and the resident does not make an effort to turn off the electronic monitoring equipment, or </w:t>
      </w:r>
    </w:p>
    <w:p w:rsidR="006F003B" w:rsidRPr="006F003B" w:rsidRDefault="006F003B" w:rsidP="00B32778"/>
    <w:p w:rsidR="006F003B" w:rsidRPr="006F003B" w:rsidRDefault="006F003B" w:rsidP="006F003B">
      <w:pPr>
        <w:ind w:left="1440"/>
      </w:pPr>
      <w:r w:rsidRPr="006F003B">
        <w:t>2)</w:t>
      </w:r>
      <w:r w:rsidRPr="006F003B">
        <w:tab/>
        <w:t xml:space="preserve">When directed by the resident or the resident's representative. </w:t>
      </w:r>
    </w:p>
    <w:p w:rsidR="006F003B" w:rsidRPr="006F003B" w:rsidRDefault="006F003B" w:rsidP="00B32778">
      <w:bookmarkStart w:id="0" w:name="_GoBack"/>
      <w:bookmarkEnd w:id="0"/>
    </w:p>
    <w:p w:rsidR="006F003B" w:rsidRPr="006F003B" w:rsidRDefault="006F003B" w:rsidP="006F003B">
      <w:pPr>
        <w:ind w:left="2160" w:hanging="720"/>
      </w:pPr>
      <w:r w:rsidRPr="006F003B">
        <w:t>3)</w:t>
      </w:r>
      <w:r w:rsidRPr="006F003B">
        <w:tab/>
      </w:r>
      <w:r w:rsidRPr="0016047E">
        <w:rPr>
          <w:i/>
        </w:rPr>
        <w:t>The facility is responsible for installing and maintaining the signage required in this Section.</w:t>
      </w:r>
      <w:r w:rsidRPr="006F003B">
        <w:t xml:space="preserve">  (Section 30(c) of the Act)</w:t>
      </w:r>
    </w:p>
    <w:sectPr w:rsidR="006F003B" w:rsidRPr="006F003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8F4" w:rsidRDefault="00D908F4">
      <w:r>
        <w:separator/>
      </w:r>
    </w:p>
  </w:endnote>
  <w:endnote w:type="continuationSeparator" w:id="0">
    <w:p w:rsidR="00D908F4" w:rsidRDefault="00D9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8F4" w:rsidRDefault="00D908F4">
      <w:r>
        <w:separator/>
      </w:r>
    </w:p>
  </w:footnote>
  <w:footnote w:type="continuationSeparator" w:id="0">
    <w:p w:rsidR="00D908F4" w:rsidRDefault="00D90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8F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047E"/>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003B"/>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2778"/>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08F4"/>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0D07"/>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5F0A72-0491-4132-B553-FB8A89A2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03B"/>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szCs w:val="24"/>
    </w:rPr>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242</Words>
  <Characters>1232</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2021-10-13T14:02:00Z</dcterms:created>
  <dcterms:modified xsi:type="dcterms:W3CDTF">2022-02-10T17:31:00Z</dcterms:modified>
</cp:coreProperties>
</file>