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BB1" w:rsidRDefault="00B60BB1" w:rsidP="00B60BB1">
      <w:pPr>
        <w:widowControl w:val="0"/>
        <w:autoSpaceDE w:val="0"/>
        <w:autoSpaceDN w:val="0"/>
        <w:adjustRightInd w:val="0"/>
      </w:pPr>
      <w:bookmarkStart w:id="0" w:name="_GoBack"/>
      <w:bookmarkEnd w:id="0"/>
    </w:p>
    <w:p w:rsidR="00B60BB1" w:rsidRDefault="00B60BB1" w:rsidP="00B60BB1">
      <w:pPr>
        <w:widowControl w:val="0"/>
        <w:autoSpaceDE w:val="0"/>
        <w:autoSpaceDN w:val="0"/>
        <w:adjustRightInd w:val="0"/>
      </w:pPr>
      <w:r>
        <w:rPr>
          <w:b/>
          <w:bCs/>
        </w:rPr>
        <w:t>Section 385.1600  Rights in Medical Services</w:t>
      </w:r>
      <w:r>
        <w:t xml:space="preserve"> </w:t>
      </w:r>
    </w:p>
    <w:p w:rsidR="00B60BB1" w:rsidRDefault="00B60BB1" w:rsidP="00B60BB1">
      <w:pPr>
        <w:widowControl w:val="0"/>
        <w:autoSpaceDE w:val="0"/>
        <w:autoSpaceDN w:val="0"/>
        <w:adjustRightInd w:val="0"/>
      </w:pPr>
    </w:p>
    <w:p w:rsidR="00B60BB1" w:rsidRDefault="00B60BB1" w:rsidP="00B60BB1">
      <w:pPr>
        <w:widowControl w:val="0"/>
        <w:autoSpaceDE w:val="0"/>
        <w:autoSpaceDN w:val="0"/>
        <w:adjustRightInd w:val="0"/>
        <w:ind w:left="1440" w:hanging="720"/>
      </w:pPr>
      <w:r>
        <w:t>a)</w:t>
      </w:r>
      <w:r>
        <w:tab/>
        <w:t xml:space="preserve">A client shall be permitted to retain the services of his/her own personal physician at his/her own expense under an individual or group plan of health insurance, or under any public or private assistance program providing such coverage. </w:t>
      </w:r>
    </w:p>
    <w:p w:rsidR="009F5C77" w:rsidRDefault="009F5C77" w:rsidP="00B60BB1">
      <w:pPr>
        <w:widowControl w:val="0"/>
        <w:autoSpaceDE w:val="0"/>
        <w:autoSpaceDN w:val="0"/>
        <w:adjustRightInd w:val="0"/>
        <w:ind w:left="1440" w:hanging="720"/>
      </w:pPr>
    </w:p>
    <w:p w:rsidR="00B60BB1" w:rsidRDefault="00B60BB1" w:rsidP="00B60BB1">
      <w:pPr>
        <w:widowControl w:val="0"/>
        <w:autoSpaceDE w:val="0"/>
        <w:autoSpaceDN w:val="0"/>
        <w:adjustRightInd w:val="0"/>
        <w:ind w:left="1440" w:hanging="720"/>
      </w:pPr>
      <w:r>
        <w:t>b)</w:t>
      </w:r>
      <w:r>
        <w:tab/>
        <w:t xml:space="preserve">The Department shall not prescribe the course of medical treatment provided to an individual client by the client's physician in a facility. </w:t>
      </w:r>
    </w:p>
    <w:p w:rsidR="009F5C77" w:rsidRDefault="009F5C77" w:rsidP="00B60BB1">
      <w:pPr>
        <w:widowControl w:val="0"/>
        <w:autoSpaceDE w:val="0"/>
        <w:autoSpaceDN w:val="0"/>
        <w:adjustRightInd w:val="0"/>
        <w:ind w:left="1440" w:hanging="720"/>
      </w:pPr>
    </w:p>
    <w:p w:rsidR="00B60BB1" w:rsidRDefault="00B60BB1" w:rsidP="00B60BB1">
      <w:pPr>
        <w:widowControl w:val="0"/>
        <w:autoSpaceDE w:val="0"/>
        <w:autoSpaceDN w:val="0"/>
        <w:adjustRightInd w:val="0"/>
        <w:ind w:left="1440" w:hanging="720"/>
      </w:pPr>
      <w:r>
        <w:t>c)</w:t>
      </w:r>
      <w:r>
        <w:tab/>
        <w:t xml:space="preserve">All clients shall be permitted to obtain from their own physician or the physician retained by the facility complete and current information concerning his/her medical diagnosis, treatment and prognosis in terms and language the client can reasonably be expected to understand. </w:t>
      </w:r>
    </w:p>
    <w:p w:rsidR="009F5C77" w:rsidRDefault="009F5C77" w:rsidP="00B60BB1">
      <w:pPr>
        <w:widowControl w:val="0"/>
        <w:autoSpaceDE w:val="0"/>
        <w:autoSpaceDN w:val="0"/>
        <w:adjustRightInd w:val="0"/>
        <w:ind w:left="1440" w:hanging="720"/>
      </w:pPr>
    </w:p>
    <w:p w:rsidR="00B60BB1" w:rsidRDefault="00B60BB1" w:rsidP="00B60BB1">
      <w:pPr>
        <w:widowControl w:val="0"/>
        <w:autoSpaceDE w:val="0"/>
        <w:autoSpaceDN w:val="0"/>
        <w:adjustRightInd w:val="0"/>
        <w:ind w:left="1440" w:hanging="720"/>
      </w:pPr>
      <w:r>
        <w:t>d)</w:t>
      </w:r>
      <w:r>
        <w:tab/>
        <w:t xml:space="preserve">All clients shall be permitted to participate in the planning of their total care and medical treatment to the extent that their condition permits. Any person a client chooses may also participate in the planning of the client's care. </w:t>
      </w:r>
    </w:p>
    <w:p w:rsidR="009F5C77" w:rsidRDefault="009F5C77" w:rsidP="00B60BB1">
      <w:pPr>
        <w:widowControl w:val="0"/>
        <w:autoSpaceDE w:val="0"/>
        <w:autoSpaceDN w:val="0"/>
        <w:adjustRightInd w:val="0"/>
        <w:ind w:left="1440" w:hanging="720"/>
      </w:pPr>
    </w:p>
    <w:p w:rsidR="00B60BB1" w:rsidRDefault="00B60BB1" w:rsidP="00B60BB1">
      <w:pPr>
        <w:widowControl w:val="0"/>
        <w:autoSpaceDE w:val="0"/>
        <w:autoSpaceDN w:val="0"/>
        <w:adjustRightInd w:val="0"/>
        <w:ind w:left="1440" w:hanging="720"/>
      </w:pPr>
      <w:r>
        <w:t>e)</w:t>
      </w:r>
      <w:r>
        <w:tab/>
        <w:t xml:space="preserve">No client shall be subjected to experimental research or treatment without first obtaining his/her informed, written consent and advising facility management.  The experimental research/treatment shall be part of the client's integrated care plan. </w:t>
      </w:r>
    </w:p>
    <w:p w:rsidR="009F5C77" w:rsidRDefault="009F5C77" w:rsidP="00B60BB1">
      <w:pPr>
        <w:widowControl w:val="0"/>
        <w:autoSpaceDE w:val="0"/>
        <w:autoSpaceDN w:val="0"/>
        <w:adjustRightInd w:val="0"/>
        <w:ind w:left="1440" w:hanging="720"/>
      </w:pPr>
    </w:p>
    <w:p w:rsidR="00B60BB1" w:rsidRDefault="00B60BB1" w:rsidP="00B60BB1">
      <w:pPr>
        <w:widowControl w:val="0"/>
        <w:autoSpaceDE w:val="0"/>
        <w:autoSpaceDN w:val="0"/>
        <w:adjustRightInd w:val="0"/>
        <w:ind w:left="1440" w:hanging="720"/>
      </w:pPr>
      <w:r>
        <w:t>f)</w:t>
      </w:r>
      <w:r>
        <w:tab/>
        <w:t xml:space="preserve">Every client shall be permitted to refuse medical treatment and to know the consequences of such action. </w:t>
      </w:r>
    </w:p>
    <w:p w:rsidR="009F5C77" w:rsidRDefault="009F5C77" w:rsidP="00B60BB1">
      <w:pPr>
        <w:widowControl w:val="0"/>
        <w:autoSpaceDE w:val="0"/>
        <w:autoSpaceDN w:val="0"/>
        <w:adjustRightInd w:val="0"/>
        <w:ind w:left="1440" w:hanging="720"/>
      </w:pPr>
    </w:p>
    <w:p w:rsidR="00B60BB1" w:rsidRDefault="00B60BB1" w:rsidP="00B60BB1">
      <w:pPr>
        <w:widowControl w:val="0"/>
        <w:autoSpaceDE w:val="0"/>
        <w:autoSpaceDN w:val="0"/>
        <w:adjustRightInd w:val="0"/>
        <w:ind w:left="1440" w:hanging="720"/>
      </w:pPr>
      <w:r>
        <w:t>g)</w:t>
      </w:r>
      <w:r>
        <w:tab/>
        <w:t xml:space="preserve">Every client or client's representative shall be permitted to inspect and copy all of the client's clinical and other records concerning the client's care and maintenance kept by the facility or by the client's physician. </w:t>
      </w:r>
    </w:p>
    <w:p w:rsidR="009F5C77" w:rsidRDefault="009F5C77" w:rsidP="00B60BB1">
      <w:pPr>
        <w:widowControl w:val="0"/>
        <w:autoSpaceDE w:val="0"/>
        <w:autoSpaceDN w:val="0"/>
        <w:adjustRightInd w:val="0"/>
        <w:ind w:left="1440" w:hanging="720"/>
      </w:pPr>
    </w:p>
    <w:p w:rsidR="00B60BB1" w:rsidRDefault="00B60BB1" w:rsidP="00B60BB1">
      <w:pPr>
        <w:widowControl w:val="0"/>
        <w:autoSpaceDE w:val="0"/>
        <w:autoSpaceDN w:val="0"/>
        <w:adjustRightInd w:val="0"/>
        <w:ind w:left="1440" w:hanging="720"/>
      </w:pPr>
      <w:r>
        <w:t>h)</w:t>
      </w:r>
      <w:r>
        <w:tab/>
        <w:t xml:space="preserve">All clients shall be permitted respect and privacy in their medical and personal care program.  Every client's case discussion, consultation, examination and treatment shall be confidential and shall be conducted discreetly.  Those persons not directly involved in the client's care must have the client's permission to be present. </w:t>
      </w:r>
    </w:p>
    <w:sectPr w:rsidR="00B60BB1" w:rsidSect="00B60B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0BB1"/>
    <w:rsid w:val="00381617"/>
    <w:rsid w:val="005C3366"/>
    <w:rsid w:val="009F5C77"/>
    <w:rsid w:val="00A54F61"/>
    <w:rsid w:val="00B60BB1"/>
    <w:rsid w:val="00F8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