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F0" w:rsidRDefault="00AC01F0" w:rsidP="00AC01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01F0" w:rsidRDefault="00AC01F0" w:rsidP="00AC01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370.2380  Mechanical Systems</w:t>
      </w:r>
      <w:r>
        <w:t xml:space="preserve"> </w:t>
      </w:r>
    </w:p>
    <w:p w:rsidR="00AC01F0" w:rsidRDefault="00AC01F0" w:rsidP="00AC01F0">
      <w:pPr>
        <w:widowControl w:val="0"/>
        <w:autoSpaceDE w:val="0"/>
        <w:autoSpaceDN w:val="0"/>
        <w:adjustRightInd w:val="0"/>
      </w:pPr>
    </w:p>
    <w:p w:rsidR="00AC01F0" w:rsidRDefault="00AC01F0" w:rsidP="00AC01F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Mechanical systems shall be tested, balanced, and operated to demonstrate that the installation and performance of these systems conform to the requirements of these standards. </w:t>
      </w:r>
    </w:p>
    <w:p w:rsidR="0073698B" w:rsidRDefault="0073698B" w:rsidP="00AC01F0">
      <w:pPr>
        <w:widowControl w:val="0"/>
        <w:autoSpaceDE w:val="0"/>
        <w:autoSpaceDN w:val="0"/>
        <w:adjustRightInd w:val="0"/>
        <w:ind w:left="1440" w:hanging="720"/>
      </w:pPr>
    </w:p>
    <w:p w:rsidR="00AC01F0" w:rsidRDefault="00AC01F0" w:rsidP="00AC01F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Upon the completion of the contract, the owner shall be furnished with a complete set of manufacturer's operating and preventative maintenance instructions, parts list with numbers and descriptions for each piece of equipment and a copy of the air-balance report.  A complete set of these documents shall be kept on the premises. </w:t>
      </w:r>
    </w:p>
    <w:p w:rsidR="0073698B" w:rsidRDefault="0073698B" w:rsidP="00AC01F0">
      <w:pPr>
        <w:widowControl w:val="0"/>
        <w:autoSpaceDE w:val="0"/>
        <w:autoSpaceDN w:val="0"/>
        <w:adjustRightInd w:val="0"/>
        <w:ind w:left="1440" w:hanging="720"/>
      </w:pPr>
    </w:p>
    <w:p w:rsidR="00AC01F0" w:rsidRDefault="00AC01F0" w:rsidP="00AC01F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owner shall be provided with instructions in the operational use of the systems and equipment as required. </w:t>
      </w:r>
    </w:p>
    <w:p w:rsidR="0073698B" w:rsidRDefault="0073698B" w:rsidP="00AC01F0">
      <w:pPr>
        <w:widowControl w:val="0"/>
        <w:autoSpaceDE w:val="0"/>
        <w:autoSpaceDN w:val="0"/>
        <w:adjustRightInd w:val="0"/>
        <w:ind w:left="1440" w:hanging="720"/>
      </w:pPr>
    </w:p>
    <w:p w:rsidR="00AC01F0" w:rsidRDefault="00AC01F0" w:rsidP="00AC01F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A design temperature of 75</w:t>
      </w:r>
      <w:r w:rsidR="000631AC">
        <w:t>º</w:t>
      </w:r>
      <w:r>
        <w:t xml:space="preserve"> F for both summer and winter design conditions shall be provided for all patient use areas including corridors. </w:t>
      </w:r>
    </w:p>
    <w:p w:rsidR="0073698B" w:rsidRDefault="0073698B" w:rsidP="00AC01F0">
      <w:pPr>
        <w:widowControl w:val="0"/>
        <w:autoSpaceDE w:val="0"/>
        <w:autoSpaceDN w:val="0"/>
        <w:adjustRightInd w:val="0"/>
        <w:ind w:left="1440" w:hanging="720"/>
      </w:pPr>
    </w:p>
    <w:p w:rsidR="00AC01F0" w:rsidRDefault="00AC01F0" w:rsidP="00AC01F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All ventilation supply, return and exhaust systems shall be mechanically operated. </w:t>
      </w:r>
    </w:p>
    <w:p w:rsidR="0073698B" w:rsidRDefault="0073698B" w:rsidP="00AC01F0">
      <w:pPr>
        <w:widowControl w:val="0"/>
        <w:autoSpaceDE w:val="0"/>
        <w:autoSpaceDN w:val="0"/>
        <w:adjustRightInd w:val="0"/>
        <w:ind w:left="1440" w:hanging="720"/>
      </w:pPr>
    </w:p>
    <w:p w:rsidR="00AC01F0" w:rsidRDefault="00AC01F0" w:rsidP="00AC01F0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Air conditioning and ventilation systems shall be designed, installed and maintained as required by National Fire Protection Association Standard 90A or 90B, depending on the size of the facility. </w:t>
      </w:r>
    </w:p>
    <w:sectPr w:rsidR="00AC01F0" w:rsidSect="00AC01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01F0"/>
    <w:rsid w:val="000631AC"/>
    <w:rsid w:val="005B7268"/>
    <w:rsid w:val="005C3366"/>
    <w:rsid w:val="0073698B"/>
    <w:rsid w:val="00A66199"/>
    <w:rsid w:val="00AC01F0"/>
    <w:rsid w:val="00FC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