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91" w:rsidRDefault="00A76F91" w:rsidP="00A76F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6F91" w:rsidRDefault="00A76F91" w:rsidP="00A76F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370.1420  Adequacy of Diet</w:t>
      </w:r>
      <w:r>
        <w:t xml:space="preserve"> </w:t>
      </w:r>
    </w:p>
    <w:p w:rsidR="00A76F91" w:rsidRDefault="00A76F91" w:rsidP="00A76F91">
      <w:pPr>
        <w:widowControl w:val="0"/>
        <w:autoSpaceDE w:val="0"/>
        <w:autoSpaceDN w:val="0"/>
        <w:adjustRightInd w:val="0"/>
      </w:pPr>
    </w:p>
    <w:p w:rsidR="00A76F91" w:rsidRDefault="00A76F91" w:rsidP="00A76F91">
      <w:pPr>
        <w:widowControl w:val="0"/>
        <w:autoSpaceDE w:val="0"/>
        <w:autoSpaceDN w:val="0"/>
        <w:adjustRightInd w:val="0"/>
      </w:pPr>
      <w:r>
        <w:t xml:space="preserve">The daily food allowance for each resident shall meet the basic food pattern for a general diet for an adult following the recommendations of the Food and Nutrition Board, National Research Council, and shall include: </w:t>
      </w:r>
    </w:p>
    <w:p w:rsidR="00037944" w:rsidRDefault="00037944" w:rsidP="00A76F91">
      <w:pPr>
        <w:widowControl w:val="0"/>
        <w:autoSpaceDE w:val="0"/>
        <w:autoSpaceDN w:val="0"/>
        <w:adjustRightInd w:val="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Milk:  Two (2) eight (8) ounce servings of milk.  A portion of this amount may be served in a cooked form such as creamed dishes, desserts, etc.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144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Meat Group:  Two (2) or more servings of protein food of good quality.  The following are samples of one (1) serving: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216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One (1) egg equals one-third (</w:t>
      </w:r>
      <w:r w:rsidR="00973391">
        <w:t>⅓</w:t>
      </w:r>
      <w:r>
        <w:t xml:space="preserve">) serving.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216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Three (3) ounces of che</w:t>
      </w:r>
      <w:r w:rsidR="00973391">
        <w:t>ese two (2) one-and-one-half (1½</w:t>
      </w:r>
      <w:r>
        <w:t>) ounce, or three (3) one (1) ounce slices), or three-fourths (</w:t>
      </w:r>
      <w:r w:rsidR="00973391">
        <w:t>¾</w:t>
      </w:r>
      <w:r>
        <w:t xml:space="preserve">) cup cottage cheese.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216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Three (3) ounces fresh cooked fish or shellfish, or one-half (</w:t>
      </w:r>
      <w:r w:rsidR="00973391">
        <w:t>½</w:t>
      </w:r>
      <w:r>
        <w:t xml:space="preserve">) cup canned fish.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216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Three (3) ounces of any cooked meat (without fat, bone) such as ground beef, steak, roast beef, lamb or pork, pork chops, veal chops, lamb chops, chicken, turkey, liver, etc.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216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Three (3) ounces prepared luncheon me</w:t>
      </w:r>
      <w:r w:rsidR="00973391">
        <w:t>at (two (2) one and one-half (1½</w:t>
      </w:r>
      <w:r>
        <w:t xml:space="preserve">) ounce slices.)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216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Occasionally dry beans or dry peas may be served as an alternate.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144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Vegetable and Fruit Group:  Four (4) or more servings.  One serving of vegetable equals one-half (</w:t>
      </w:r>
      <w:r w:rsidR="00973391">
        <w:t>½</w:t>
      </w:r>
      <w:r>
        <w:t xml:space="preserve">) cup.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216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citrus fruit each day or other fruit or vegetable important for Vitamin C.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216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dark green or deep yellow vegetable for Vitamin A at least every other day.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216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Other fruits and vegetables including potatoes.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216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vegetable repeated for the day shall not again be counted as one (1) of the four (4) servings required in this group.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144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Bread and Cereal Group:  Four (4) or more servings of whole grain, enriched or restored.  One (1) slice bread equals one (1) serving.  One-half (</w:t>
      </w:r>
      <w:r w:rsidR="00973391">
        <w:t>½</w:t>
      </w:r>
      <w:r>
        <w:t xml:space="preserve">) cup cereal equals one (1) serving.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144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Butter or Margarine:  Some of either each day as a seasoning and as a spread. </w:t>
      </w:r>
    </w:p>
    <w:p w:rsidR="00037944" w:rsidRDefault="00037944" w:rsidP="00A76F91">
      <w:pPr>
        <w:widowControl w:val="0"/>
        <w:autoSpaceDE w:val="0"/>
        <w:autoSpaceDN w:val="0"/>
        <w:adjustRightInd w:val="0"/>
        <w:ind w:left="1440" w:hanging="720"/>
      </w:pPr>
    </w:p>
    <w:p w:rsidR="00A76F91" w:rsidRDefault="00A76F91" w:rsidP="00A76F9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Other Foods:  Serve other foods as necessary to round out meals, satisfy individual appetites, improve flavor and meet the individual's nutritional and caloric needs. Snacks may also be used for this purpose. </w:t>
      </w:r>
    </w:p>
    <w:sectPr w:rsidR="00A76F91" w:rsidSect="00A76F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F91"/>
    <w:rsid w:val="00037944"/>
    <w:rsid w:val="000A5146"/>
    <w:rsid w:val="000E1563"/>
    <w:rsid w:val="00361C96"/>
    <w:rsid w:val="005C3366"/>
    <w:rsid w:val="00973391"/>
    <w:rsid w:val="00A7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73391"/>
    <w:pPr>
      <w:spacing w:after="120"/>
    </w:pPr>
  </w:style>
  <w:style w:type="paragraph" w:styleId="BodyTextIndent">
    <w:name w:val="Body Text Indent"/>
    <w:basedOn w:val="Normal"/>
    <w:rsid w:val="00973391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73391"/>
    <w:pPr>
      <w:spacing w:after="120"/>
    </w:pPr>
  </w:style>
  <w:style w:type="paragraph" w:styleId="BodyTextIndent">
    <w:name w:val="Body Text Indent"/>
    <w:basedOn w:val="Normal"/>
    <w:rsid w:val="0097339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