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BD" w:rsidRPr="00ED5FD3" w:rsidRDefault="001110BD" w:rsidP="00ED5FD3">
      <w:bookmarkStart w:id="0" w:name="_GoBack"/>
      <w:bookmarkEnd w:id="0"/>
    </w:p>
    <w:p w:rsidR="001110BD" w:rsidRPr="00183759" w:rsidRDefault="001110BD" w:rsidP="001110BD">
      <w:pPr>
        <w:pStyle w:val="JCARMainSourceNote"/>
        <w:tabs>
          <w:tab w:val="center" w:pos="4680"/>
        </w:tabs>
        <w:rPr>
          <w:b/>
        </w:rPr>
      </w:pPr>
      <w:r w:rsidRPr="00183759">
        <w:rPr>
          <w:b/>
        </w:rPr>
        <w:t>Section 3</w:t>
      </w:r>
      <w:r>
        <w:rPr>
          <w:b/>
        </w:rPr>
        <w:t>3</w:t>
      </w:r>
      <w:r w:rsidRPr="00183759">
        <w:rPr>
          <w:b/>
        </w:rPr>
        <w:t>0.</w:t>
      </w:r>
      <w:r>
        <w:rPr>
          <w:b/>
        </w:rPr>
        <w:t>7</w:t>
      </w:r>
      <w:r w:rsidRPr="00183759">
        <w:rPr>
          <w:b/>
        </w:rPr>
        <w:t xml:space="preserve">24  Criminal History Background Checks for Persons </w:t>
      </w:r>
      <w:r>
        <w:rPr>
          <w:b/>
        </w:rPr>
        <w:t>W</w:t>
      </w:r>
      <w:r w:rsidRPr="00183759">
        <w:rPr>
          <w:b/>
        </w:rPr>
        <w:t xml:space="preserve">ho </w:t>
      </w:r>
      <w:r w:rsidR="001B7774">
        <w:rPr>
          <w:b/>
        </w:rPr>
        <w:t>We</w:t>
      </w:r>
      <w:r w:rsidRPr="00183759">
        <w:rPr>
          <w:b/>
        </w:rPr>
        <w:t>re Residents on May 10, 2006</w:t>
      </w:r>
      <w:r w:rsidR="002D5447">
        <w:rPr>
          <w:b/>
        </w:rPr>
        <w:t xml:space="preserve"> </w:t>
      </w:r>
      <w:r w:rsidR="00ED5FD3">
        <w:rPr>
          <w:b/>
        </w:rPr>
        <w:t>(Repealed)</w:t>
      </w:r>
    </w:p>
    <w:p w:rsidR="00ED5FD3" w:rsidRDefault="001110BD" w:rsidP="002D5447">
      <w:pPr>
        <w:pStyle w:val="JCARMainSourceNote"/>
        <w:ind w:left="1440" w:hanging="720"/>
      </w:pPr>
      <w:r>
        <w:tab/>
      </w:r>
      <w:r>
        <w:tab/>
      </w:r>
      <w:r>
        <w:tab/>
      </w:r>
      <w:r w:rsidR="00ED5FD3" w:rsidDel="00ED5FD3">
        <w:t xml:space="preserve"> </w:t>
      </w:r>
    </w:p>
    <w:p w:rsidR="00ED5FD3" w:rsidRPr="00D55B37" w:rsidRDefault="00ED5FD3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604338">
        <w:t>11513</w:t>
      </w:r>
      <w:r w:rsidRPr="00D55B37">
        <w:t xml:space="preserve">, effective </w:t>
      </w:r>
      <w:r w:rsidR="00604338">
        <w:t>June 29, 2011</w:t>
      </w:r>
      <w:r w:rsidRPr="00D55B37">
        <w:t>)</w:t>
      </w:r>
    </w:p>
    <w:sectPr w:rsidR="00ED5FD3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4D" w:rsidRDefault="0027274D">
      <w:r>
        <w:separator/>
      </w:r>
    </w:p>
  </w:endnote>
  <w:endnote w:type="continuationSeparator" w:id="0">
    <w:p w:rsidR="0027274D" w:rsidRDefault="0027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4D" w:rsidRDefault="0027274D">
      <w:r>
        <w:separator/>
      </w:r>
    </w:p>
  </w:footnote>
  <w:footnote w:type="continuationSeparator" w:id="0">
    <w:p w:rsidR="0027274D" w:rsidRDefault="00272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BA5"/>
    <w:rsid w:val="00001F1D"/>
    <w:rsid w:val="0000715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6E8C"/>
    <w:rsid w:val="0004011F"/>
    <w:rsid w:val="00042314"/>
    <w:rsid w:val="00050531"/>
    <w:rsid w:val="00066013"/>
    <w:rsid w:val="000676A6"/>
    <w:rsid w:val="000732A5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79BF"/>
    <w:rsid w:val="000C6D3D"/>
    <w:rsid w:val="000C7A6D"/>
    <w:rsid w:val="000D074F"/>
    <w:rsid w:val="000D225F"/>
    <w:rsid w:val="000D269B"/>
    <w:rsid w:val="000D288F"/>
    <w:rsid w:val="000E08CB"/>
    <w:rsid w:val="000E6BBD"/>
    <w:rsid w:val="000E6FF6"/>
    <w:rsid w:val="000E7A0A"/>
    <w:rsid w:val="000F25A1"/>
    <w:rsid w:val="00110A0B"/>
    <w:rsid w:val="001110BD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B7774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74D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5447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75E3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4338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4468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630D"/>
    <w:rsid w:val="00A9668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56B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7B6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1BA5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5FD3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