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BC" w:rsidRDefault="00242BBC" w:rsidP="00242B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2BBC" w:rsidRDefault="00242BBC" w:rsidP="00242BBC">
      <w:pPr>
        <w:widowControl w:val="0"/>
        <w:autoSpaceDE w:val="0"/>
        <w:autoSpaceDN w:val="0"/>
        <w:adjustRightInd w:val="0"/>
        <w:jc w:val="center"/>
      </w:pPr>
      <w:r>
        <w:t>SUBPART S:  PROVIDING SERVICES TO PERSONS</w:t>
      </w:r>
      <w:r w:rsidR="00465453">
        <w:t xml:space="preserve"> </w:t>
      </w:r>
      <w:r>
        <w:t>WITH SERIOUS MENTAL ILLNESS</w:t>
      </w:r>
    </w:p>
    <w:sectPr w:rsidR="00242BBC" w:rsidSect="00242BB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2BBC"/>
    <w:rsid w:val="0016762D"/>
    <w:rsid w:val="00242BBC"/>
    <w:rsid w:val="00465453"/>
    <w:rsid w:val="007D0254"/>
    <w:rsid w:val="00C11A33"/>
    <w:rsid w:val="00C81D20"/>
    <w:rsid w:val="00F0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S:  PROVIDING SERVICES TO PERSONS WITH SERIOUS MENTAL ILLNESS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S:  PROVIDING SERVICES TO PERSONS WITH SERIOUS MENTAL ILLNESS</dc:title>
  <dc:subject/>
  <dc:creator>ThomasVD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